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AE86EF" w14:textId="4C464BE4" w:rsidR="00850812" w:rsidRPr="00973D43" w:rsidRDefault="00850812" w:rsidP="00973D43">
      <w:pPr>
        <w:spacing w:afterLines="50" w:after="156"/>
        <w:jc w:val="center"/>
        <w:rPr>
          <w:rFonts w:ascii="方正小标宋简体" w:eastAsia="方正小标宋简体" w:hAnsi="仿宋"/>
          <w:sz w:val="36"/>
          <w:szCs w:val="36"/>
        </w:rPr>
      </w:pPr>
      <w:r w:rsidRPr="00850812">
        <w:rPr>
          <w:rFonts w:ascii="方正小标宋简体" w:eastAsia="方正小标宋简体" w:hAnsi="仿宋" w:hint="eastAsia"/>
          <w:sz w:val="36"/>
          <w:szCs w:val="36"/>
        </w:rPr>
        <w:t>绿色港口</w:t>
      </w:r>
      <w:r w:rsidR="00973D43">
        <w:rPr>
          <w:rFonts w:ascii="方正小标宋简体" w:eastAsia="方正小标宋简体" w:hAnsi="仿宋" w:hint="eastAsia"/>
          <w:sz w:val="36"/>
          <w:szCs w:val="36"/>
        </w:rPr>
        <w:t>等级</w:t>
      </w:r>
      <w:r w:rsidRPr="00850812">
        <w:rPr>
          <w:rFonts w:ascii="方正小标宋简体" w:eastAsia="方正小标宋简体" w:hAnsi="仿宋" w:hint="eastAsia"/>
          <w:sz w:val="36"/>
          <w:szCs w:val="36"/>
        </w:rPr>
        <w:t>评价</w:t>
      </w:r>
      <w:r w:rsidR="00973D43">
        <w:rPr>
          <w:rFonts w:ascii="方正小标宋简体" w:eastAsia="方正小标宋简体" w:hAnsi="仿宋" w:hint="eastAsia"/>
          <w:sz w:val="36"/>
          <w:szCs w:val="36"/>
        </w:rPr>
        <w:t>工作</w:t>
      </w:r>
      <w:r w:rsidRPr="00850812">
        <w:rPr>
          <w:rFonts w:ascii="方正小标宋简体" w:eastAsia="方正小标宋简体" w:hAnsi="仿宋" w:hint="eastAsia"/>
          <w:sz w:val="36"/>
          <w:szCs w:val="36"/>
        </w:rPr>
        <w:t>管理办法</w:t>
      </w:r>
    </w:p>
    <w:p w14:paraId="33BBE4C9" w14:textId="77777777" w:rsidR="00973D43" w:rsidRDefault="00973D43" w:rsidP="00850405">
      <w:pPr>
        <w:spacing w:afterLines="50" w:after="156"/>
        <w:ind w:firstLineChars="200" w:firstLine="643"/>
        <w:jc w:val="both"/>
        <w:rPr>
          <w:rFonts w:ascii="仿宋" w:eastAsia="仿宋" w:hAnsi="仿宋"/>
          <w:b/>
          <w:bCs/>
          <w:sz w:val="32"/>
          <w:szCs w:val="32"/>
        </w:rPr>
      </w:pPr>
    </w:p>
    <w:p w14:paraId="4A955393" w14:textId="04453C1D" w:rsidR="00850812" w:rsidRPr="00850812" w:rsidRDefault="00850812" w:rsidP="00850405">
      <w:pPr>
        <w:spacing w:afterLines="50" w:after="156"/>
        <w:ind w:firstLineChars="200" w:firstLine="643"/>
        <w:jc w:val="both"/>
        <w:rPr>
          <w:rFonts w:ascii="仿宋" w:eastAsia="仿宋" w:hAnsi="仿宋"/>
          <w:b/>
          <w:bCs/>
          <w:sz w:val="32"/>
          <w:szCs w:val="32"/>
        </w:rPr>
      </w:pPr>
      <w:r w:rsidRPr="00850812">
        <w:rPr>
          <w:rFonts w:ascii="仿宋" w:eastAsia="仿宋" w:hAnsi="仿宋" w:hint="eastAsia"/>
          <w:b/>
          <w:bCs/>
          <w:sz w:val="32"/>
          <w:szCs w:val="32"/>
        </w:rPr>
        <w:t>第一章 总</w:t>
      </w:r>
      <w:r w:rsidR="00131E8F">
        <w:rPr>
          <w:rFonts w:ascii="仿宋" w:eastAsia="仿宋" w:hAnsi="仿宋" w:hint="eastAsia"/>
          <w:b/>
          <w:bCs/>
          <w:sz w:val="32"/>
          <w:szCs w:val="32"/>
        </w:rPr>
        <w:t xml:space="preserve"> </w:t>
      </w:r>
      <w:r w:rsidRPr="00850812">
        <w:rPr>
          <w:rFonts w:ascii="仿宋" w:eastAsia="仿宋" w:hAnsi="仿宋" w:hint="eastAsia"/>
          <w:b/>
          <w:bCs/>
          <w:sz w:val="32"/>
          <w:szCs w:val="32"/>
        </w:rPr>
        <w:t>则</w:t>
      </w:r>
    </w:p>
    <w:p w14:paraId="5DB405FE" w14:textId="08E79010" w:rsidR="00850812" w:rsidRPr="00850812" w:rsidRDefault="00850812" w:rsidP="00850405">
      <w:pPr>
        <w:spacing w:afterLines="50" w:after="156"/>
        <w:ind w:firstLineChars="200" w:firstLine="640"/>
        <w:jc w:val="both"/>
        <w:rPr>
          <w:rFonts w:ascii="仿宋" w:eastAsia="仿宋" w:hAnsi="仿宋"/>
          <w:sz w:val="32"/>
          <w:szCs w:val="32"/>
        </w:rPr>
      </w:pPr>
      <w:r w:rsidRPr="00850812">
        <w:rPr>
          <w:rFonts w:ascii="仿宋" w:eastAsia="仿宋" w:hAnsi="仿宋" w:hint="eastAsia"/>
          <w:sz w:val="32"/>
          <w:szCs w:val="32"/>
        </w:rPr>
        <w:t xml:space="preserve">第一条 </w:t>
      </w:r>
      <w:r w:rsidR="001C3AF7" w:rsidRPr="00850812">
        <w:rPr>
          <w:rFonts w:ascii="仿宋" w:eastAsia="仿宋" w:hAnsi="仿宋" w:hint="eastAsia"/>
          <w:sz w:val="32"/>
          <w:szCs w:val="32"/>
        </w:rPr>
        <w:t>为</w:t>
      </w:r>
      <w:r w:rsidR="00973D43">
        <w:rPr>
          <w:rFonts w:ascii="仿宋" w:eastAsia="仿宋" w:hAnsi="仿宋" w:hint="eastAsia"/>
          <w:sz w:val="32"/>
          <w:szCs w:val="32"/>
        </w:rPr>
        <w:t>贯彻落实《交通强国建设纲要》《关于建设世界一流港口</w:t>
      </w:r>
      <w:r w:rsidR="007B2EC1">
        <w:rPr>
          <w:rFonts w:ascii="仿宋" w:eastAsia="仿宋" w:hAnsi="仿宋" w:hint="eastAsia"/>
          <w:sz w:val="32"/>
          <w:szCs w:val="32"/>
        </w:rPr>
        <w:t>的</w:t>
      </w:r>
      <w:r w:rsidR="00973D43">
        <w:rPr>
          <w:rFonts w:ascii="仿宋" w:eastAsia="仿宋" w:hAnsi="仿宋" w:hint="eastAsia"/>
          <w:sz w:val="32"/>
          <w:szCs w:val="32"/>
        </w:rPr>
        <w:t>指导意见》</w:t>
      </w:r>
      <w:r w:rsidR="00C43277">
        <w:rPr>
          <w:rFonts w:ascii="仿宋" w:eastAsia="仿宋" w:hAnsi="仿宋" w:hint="eastAsia"/>
          <w:sz w:val="32"/>
          <w:szCs w:val="32"/>
        </w:rPr>
        <w:t>等</w:t>
      </w:r>
      <w:r w:rsidR="00DF7AD8">
        <w:rPr>
          <w:rFonts w:ascii="仿宋" w:eastAsia="仿宋" w:hAnsi="仿宋" w:hint="eastAsia"/>
          <w:sz w:val="32"/>
          <w:szCs w:val="32"/>
        </w:rPr>
        <w:t>有关部署和</w:t>
      </w:r>
      <w:r w:rsidR="00973D43">
        <w:rPr>
          <w:rFonts w:ascii="仿宋" w:eastAsia="仿宋" w:hAnsi="仿宋" w:hint="eastAsia"/>
          <w:sz w:val="32"/>
          <w:szCs w:val="32"/>
        </w:rPr>
        <w:t>要求，</w:t>
      </w:r>
      <w:r w:rsidR="00DF7AD8">
        <w:rPr>
          <w:rFonts w:ascii="仿宋" w:eastAsia="仿宋" w:hAnsi="仿宋" w:hint="eastAsia"/>
          <w:sz w:val="32"/>
          <w:szCs w:val="32"/>
        </w:rPr>
        <w:t>积极引导</w:t>
      </w:r>
      <w:r w:rsidR="00973D43">
        <w:rPr>
          <w:rFonts w:ascii="仿宋" w:eastAsia="仿宋" w:hAnsi="仿宋" w:hint="eastAsia"/>
          <w:sz w:val="32"/>
          <w:szCs w:val="32"/>
        </w:rPr>
        <w:t>港口企业</w:t>
      </w:r>
      <w:r w:rsidR="00DF7AD8">
        <w:rPr>
          <w:rFonts w:ascii="仿宋" w:eastAsia="仿宋" w:hAnsi="仿宋" w:hint="eastAsia"/>
          <w:sz w:val="32"/>
          <w:szCs w:val="32"/>
        </w:rPr>
        <w:t>建设</w:t>
      </w:r>
      <w:r w:rsidR="00973D43">
        <w:rPr>
          <w:rFonts w:ascii="仿宋" w:eastAsia="仿宋" w:hAnsi="仿宋" w:hint="eastAsia"/>
          <w:sz w:val="32"/>
          <w:szCs w:val="32"/>
        </w:rPr>
        <w:t>绿色</w:t>
      </w:r>
      <w:r w:rsidR="00DF7AD8">
        <w:rPr>
          <w:rFonts w:ascii="仿宋" w:eastAsia="仿宋" w:hAnsi="仿宋" w:hint="eastAsia"/>
          <w:sz w:val="32"/>
          <w:szCs w:val="32"/>
        </w:rPr>
        <w:t>发展</w:t>
      </w:r>
      <w:r w:rsidR="00973D43">
        <w:rPr>
          <w:rFonts w:ascii="仿宋" w:eastAsia="仿宋" w:hAnsi="仿宋" w:hint="eastAsia"/>
          <w:sz w:val="32"/>
          <w:szCs w:val="32"/>
        </w:rPr>
        <w:t>体系</w:t>
      </w:r>
      <w:r w:rsidR="00DF7AD8">
        <w:rPr>
          <w:rFonts w:ascii="仿宋" w:eastAsia="仿宋" w:hAnsi="仿宋" w:hint="eastAsia"/>
          <w:sz w:val="32"/>
          <w:szCs w:val="32"/>
        </w:rPr>
        <w:t>，</w:t>
      </w:r>
      <w:r w:rsidR="007B2EC1">
        <w:rPr>
          <w:rFonts w:ascii="仿宋" w:eastAsia="仿宋" w:hAnsi="仿宋" w:hint="eastAsia"/>
          <w:sz w:val="32"/>
          <w:szCs w:val="32"/>
        </w:rPr>
        <w:t>持续</w:t>
      </w:r>
      <w:r w:rsidR="00DF7AD8">
        <w:rPr>
          <w:rFonts w:ascii="仿宋" w:eastAsia="仿宋" w:hAnsi="仿宋" w:hint="eastAsia"/>
          <w:sz w:val="32"/>
          <w:szCs w:val="32"/>
        </w:rPr>
        <w:t>提升绿色发展水平，</w:t>
      </w:r>
      <w:r w:rsidR="00973D43">
        <w:rPr>
          <w:rFonts w:ascii="仿宋" w:eastAsia="仿宋" w:hAnsi="仿宋" w:hint="eastAsia"/>
          <w:sz w:val="32"/>
          <w:szCs w:val="32"/>
        </w:rPr>
        <w:t>中国港口协会按照公开、公平、公正、自愿的原则，</w:t>
      </w:r>
      <w:r w:rsidR="00DF7AD8">
        <w:rPr>
          <w:rFonts w:ascii="仿宋" w:eastAsia="仿宋" w:hAnsi="仿宋" w:hint="eastAsia"/>
          <w:sz w:val="32"/>
          <w:szCs w:val="32"/>
        </w:rPr>
        <w:t>依据交通运输部《绿色港口等级评价指南》（</w:t>
      </w:r>
      <w:r w:rsidR="00DF7AD8" w:rsidRPr="00DB22C7">
        <w:rPr>
          <w:rFonts w:ascii="仿宋" w:eastAsia="仿宋" w:hAnsi="仿宋"/>
          <w:sz w:val="32"/>
          <w:szCs w:val="32"/>
        </w:rPr>
        <w:t>JTS/T 105-4—2020</w:t>
      </w:r>
      <w:r w:rsidR="00DF7AD8">
        <w:rPr>
          <w:rFonts w:ascii="仿宋" w:eastAsia="仿宋" w:hAnsi="仿宋" w:hint="eastAsia"/>
          <w:sz w:val="32"/>
          <w:szCs w:val="32"/>
        </w:rPr>
        <w:t>），在港口行业内开展绿色港口等级评价工作。为</w:t>
      </w:r>
      <w:r w:rsidR="001C3AF7" w:rsidRPr="00850812">
        <w:rPr>
          <w:rFonts w:ascii="仿宋" w:eastAsia="仿宋" w:hAnsi="仿宋" w:hint="eastAsia"/>
          <w:sz w:val="32"/>
          <w:szCs w:val="32"/>
        </w:rPr>
        <w:t>规范</w:t>
      </w:r>
      <w:r w:rsidR="00091D3D">
        <w:rPr>
          <w:rFonts w:ascii="仿宋" w:eastAsia="仿宋" w:hAnsi="仿宋" w:hint="eastAsia"/>
          <w:sz w:val="32"/>
          <w:szCs w:val="32"/>
        </w:rPr>
        <w:t>开展</w:t>
      </w:r>
      <w:r w:rsidR="007B2EC1">
        <w:rPr>
          <w:rFonts w:ascii="仿宋" w:eastAsia="仿宋" w:hAnsi="仿宋" w:hint="eastAsia"/>
          <w:sz w:val="32"/>
          <w:szCs w:val="32"/>
        </w:rPr>
        <w:t>此项</w:t>
      </w:r>
      <w:r w:rsidR="001C3AF7" w:rsidRPr="00850812">
        <w:rPr>
          <w:rFonts w:ascii="仿宋" w:eastAsia="仿宋" w:hAnsi="仿宋" w:hint="eastAsia"/>
          <w:sz w:val="32"/>
          <w:szCs w:val="32"/>
        </w:rPr>
        <w:t>工作，</w:t>
      </w:r>
      <w:r w:rsidR="001C3AF7">
        <w:rPr>
          <w:rFonts w:ascii="仿宋" w:eastAsia="仿宋" w:hAnsi="仿宋" w:hint="eastAsia"/>
          <w:sz w:val="32"/>
          <w:szCs w:val="32"/>
        </w:rPr>
        <w:t>特制定本办法</w:t>
      </w:r>
      <w:r w:rsidRPr="00850812">
        <w:rPr>
          <w:rFonts w:ascii="仿宋" w:eastAsia="仿宋" w:hAnsi="仿宋" w:hint="eastAsia"/>
          <w:sz w:val="32"/>
          <w:szCs w:val="32"/>
        </w:rPr>
        <w:t>。</w:t>
      </w:r>
    </w:p>
    <w:p w14:paraId="2D4712E3" w14:textId="368E7607" w:rsidR="007B2EC1" w:rsidRDefault="00850812" w:rsidP="00693B02">
      <w:pPr>
        <w:ind w:firstLine="640"/>
        <w:jc w:val="both"/>
        <w:rPr>
          <w:rFonts w:ascii="仿宋" w:eastAsia="仿宋" w:hAnsi="仿宋"/>
          <w:sz w:val="32"/>
          <w:szCs w:val="32"/>
        </w:rPr>
      </w:pPr>
      <w:r w:rsidRPr="00850812">
        <w:rPr>
          <w:rFonts w:ascii="仿宋" w:eastAsia="仿宋" w:hAnsi="仿宋" w:hint="eastAsia"/>
          <w:sz w:val="32"/>
          <w:szCs w:val="32"/>
        </w:rPr>
        <w:t xml:space="preserve">第二条 </w:t>
      </w:r>
      <w:r w:rsidR="007B2EC1">
        <w:rPr>
          <w:rFonts w:ascii="仿宋" w:eastAsia="仿宋" w:hAnsi="仿宋" w:hint="eastAsia"/>
          <w:sz w:val="32"/>
          <w:szCs w:val="32"/>
        </w:rPr>
        <w:t>绿色港口等级评价的</w:t>
      </w:r>
      <w:r w:rsidR="0059208A">
        <w:rPr>
          <w:rFonts w:ascii="仿宋" w:eastAsia="仿宋" w:hAnsi="仿宋" w:hint="eastAsia"/>
          <w:sz w:val="32"/>
          <w:szCs w:val="32"/>
        </w:rPr>
        <w:t>参评</w:t>
      </w:r>
      <w:r w:rsidR="00F614A1">
        <w:rPr>
          <w:rFonts w:ascii="仿宋" w:eastAsia="仿宋" w:hAnsi="仿宋" w:hint="eastAsia"/>
          <w:sz w:val="32"/>
          <w:szCs w:val="32"/>
        </w:rPr>
        <w:t>对象</w:t>
      </w:r>
      <w:r w:rsidR="007B2EC1">
        <w:rPr>
          <w:rFonts w:ascii="仿宋" w:eastAsia="仿宋" w:hAnsi="仿宋" w:hint="eastAsia"/>
          <w:sz w:val="32"/>
          <w:szCs w:val="32"/>
        </w:rPr>
        <w:t>必须满足《绿色港口等级评价指南》</w:t>
      </w:r>
      <w:r w:rsidR="007D0832">
        <w:rPr>
          <w:rFonts w:ascii="仿宋" w:eastAsia="仿宋" w:hAnsi="仿宋" w:hint="eastAsia"/>
          <w:sz w:val="32"/>
          <w:szCs w:val="32"/>
        </w:rPr>
        <w:t>（</w:t>
      </w:r>
      <w:r w:rsidR="007D0832" w:rsidRPr="00DB22C7">
        <w:rPr>
          <w:rFonts w:ascii="仿宋" w:eastAsia="仿宋" w:hAnsi="仿宋"/>
          <w:sz w:val="32"/>
          <w:szCs w:val="32"/>
        </w:rPr>
        <w:t>JTS/T 105-4—2020</w:t>
      </w:r>
      <w:r w:rsidR="007D0832">
        <w:rPr>
          <w:rFonts w:ascii="仿宋" w:eastAsia="仿宋" w:hAnsi="仿宋" w:hint="eastAsia"/>
          <w:sz w:val="32"/>
          <w:szCs w:val="32"/>
        </w:rPr>
        <w:t>）</w:t>
      </w:r>
      <w:r w:rsidR="00693B02">
        <w:rPr>
          <w:rFonts w:ascii="仿宋" w:eastAsia="仿宋" w:hAnsi="仿宋" w:hint="eastAsia"/>
          <w:sz w:val="32"/>
          <w:szCs w:val="32"/>
        </w:rPr>
        <w:t>规定的“绿色港口的评价对象应为正式投产使用不少于2年，且近2年内没有发生过突发性环境事件或生产安全事故，也没有行政主管部门依法处罚过的环境污染或生态破坏问题的生产性码头。”的基本要求。</w:t>
      </w:r>
      <w:r w:rsidR="00091D3D">
        <w:rPr>
          <w:rFonts w:ascii="仿宋" w:eastAsia="仿宋" w:hAnsi="仿宋" w:hint="eastAsia"/>
          <w:sz w:val="32"/>
          <w:szCs w:val="32"/>
        </w:rPr>
        <w:t>申报单位须</w:t>
      </w:r>
      <w:r w:rsidR="00B10C09">
        <w:rPr>
          <w:rFonts w:ascii="仿宋" w:eastAsia="仿宋" w:hAnsi="仿宋" w:hint="eastAsia"/>
          <w:sz w:val="32"/>
          <w:szCs w:val="32"/>
        </w:rPr>
        <w:t>具有独立法人资格，应</w:t>
      </w:r>
      <w:r w:rsidR="00091D3D">
        <w:rPr>
          <w:rFonts w:ascii="仿宋" w:eastAsia="仿宋" w:hAnsi="仿宋" w:hint="eastAsia"/>
          <w:sz w:val="32"/>
          <w:szCs w:val="32"/>
        </w:rPr>
        <w:t>是</w:t>
      </w:r>
      <w:r w:rsidR="0059208A">
        <w:rPr>
          <w:rFonts w:ascii="仿宋" w:eastAsia="仿宋" w:hAnsi="仿宋" w:hint="eastAsia"/>
          <w:sz w:val="32"/>
          <w:szCs w:val="32"/>
        </w:rPr>
        <w:t>参评对象的</w:t>
      </w:r>
      <w:r w:rsidR="00B10C09">
        <w:rPr>
          <w:rFonts w:ascii="仿宋" w:eastAsia="仿宋" w:hAnsi="仿宋" w:hint="eastAsia"/>
          <w:sz w:val="32"/>
          <w:szCs w:val="32"/>
        </w:rPr>
        <w:t>经营主体</w:t>
      </w:r>
      <w:r w:rsidR="00091D3D">
        <w:rPr>
          <w:rFonts w:ascii="仿宋" w:eastAsia="仿宋" w:hAnsi="仿宋" w:hint="eastAsia"/>
          <w:sz w:val="32"/>
          <w:szCs w:val="32"/>
        </w:rPr>
        <w:t>或</w:t>
      </w:r>
      <w:r w:rsidR="00B10C09">
        <w:rPr>
          <w:rFonts w:ascii="仿宋" w:eastAsia="仿宋" w:hAnsi="仿宋" w:hint="eastAsia"/>
          <w:sz w:val="32"/>
          <w:szCs w:val="32"/>
        </w:rPr>
        <w:t>其</w:t>
      </w:r>
      <w:r w:rsidR="00091D3D">
        <w:rPr>
          <w:rFonts w:ascii="仿宋" w:eastAsia="仿宋" w:hAnsi="仿宋" w:hint="eastAsia"/>
          <w:sz w:val="32"/>
          <w:szCs w:val="32"/>
        </w:rPr>
        <w:t>的上级</w:t>
      </w:r>
      <w:r w:rsidR="00B10C09">
        <w:rPr>
          <w:rFonts w:ascii="仿宋" w:eastAsia="仿宋" w:hAnsi="仿宋" w:hint="eastAsia"/>
          <w:sz w:val="32"/>
          <w:szCs w:val="32"/>
        </w:rPr>
        <w:t>公司</w:t>
      </w:r>
      <w:r w:rsidR="00091D3D">
        <w:rPr>
          <w:rFonts w:ascii="仿宋" w:eastAsia="仿宋" w:hAnsi="仿宋" w:hint="eastAsia"/>
          <w:sz w:val="32"/>
          <w:szCs w:val="32"/>
        </w:rPr>
        <w:t>。</w:t>
      </w:r>
    </w:p>
    <w:p w14:paraId="10FC91E0" w14:textId="1252B793" w:rsidR="007D0832" w:rsidRDefault="00850812" w:rsidP="00850405">
      <w:pPr>
        <w:spacing w:afterLines="50" w:after="156"/>
        <w:ind w:firstLineChars="200" w:firstLine="640"/>
        <w:jc w:val="both"/>
        <w:rPr>
          <w:rFonts w:ascii="仿宋" w:eastAsia="仿宋" w:hAnsi="仿宋"/>
          <w:sz w:val="32"/>
          <w:szCs w:val="32"/>
        </w:rPr>
      </w:pPr>
      <w:r w:rsidRPr="00850812">
        <w:rPr>
          <w:rFonts w:ascii="仿宋" w:eastAsia="仿宋" w:hAnsi="仿宋" w:hint="eastAsia"/>
          <w:sz w:val="32"/>
          <w:szCs w:val="32"/>
        </w:rPr>
        <w:t>第三条</w:t>
      </w:r>
      <w:r w:rsidR="007D0832">
        <w:rPr>
          <w:rFonts w:ascii="仿宋" w:eastAsia="仿宋" w:hAnsi="仿宋" w:hint="eastAsia"/>
          <w:sz w:val="32"/>
          <w:szCs w:val="32"/>
        </w:rPr>
        <w:t xml:space="preserve"> </w:t>
      </w:r>
      <w:r w:rsidR="007D0832" w:rsidRPr="00850812">
        <w:rPr>
          <w:rFonts w:ascii="仿宋" w:eastAsia="仿宋" w:hAnsi="仿宋" w:hint="eastAsia"/>
          <w:sz w:val="32"/>
          <w:szCs w:val="32"/>
        </w:rPr>
        <w:t>绿色港口</w:t>
      </w:r>
      <w:r w:rsidR="007D0832">
        <w:rPr>
          <w:rFonts w:ascii="仿宋" w:eastAsia="仿宋" w:hAnsi="仿宋" w:hint="eastAsia"/>
          <w:sz w:val="32"/>
          <w:szCs w:val="32"/>
        </w:rPr>
        <w:t>等级</w:t>
      </w:r>
      <w:r w:rsidR="007D0832" w:rsidRPr="00850812">
        <w:rPr>
          <w:rFonts w:ascii="仿宋" w:eastAsia="仿宋" w:hAnsi="仿宋" w:hint="eastAsia"/>
          <w:sz w:val="32"/>
          <w:szCs w:val="32"/>
        </w:rPr>
        <w:t>评价</w:t>
      </w:r>
      <w:r w:rsidR="007D0832">
        <w:rPr>
          <w:rFonts w:ascii="仿宋" w:eastAsia="仿宋" w:hAnsi="仿宋" w:hint="eastAsia"/>
          <w:sz w:val="32"/>
          <w:szCs w:val="32"/>
        </w:rPr>
        <w:t>工作</w:t>
      </w:r>
      <w:r w:rsidRPr="00850812">
        <w:rPr>
          <w:rFonts w:ascii="仿宋" w:eastAsia="仿宋" w:hAnsi="仿宋" w:hint="eastAsia"/>
          <w:sz w:val="32"/>
          <w:szCs w:val="32"/>
        </w:rPr>
        <w:t>依据《绿色港口</w:t>
      </w:r>
      <w:r w:rsidR="008A384F">
        <w:rPr>
          <w:rFonts w:ascii="仿宋" w:eastAsia="仿宋" w:hAnsi="仿宋" w:hint="eastAsia"/>
          <w:sz w:val="32"/>
          <w:szCs w:val="32"/>
        </w:rPr>
        <w:t>等级</w:t>
      </w:r>
      <w:r w:rsidRPr="00850812">
        <w:rPr>
          <w:rFonts w:ascii="仿宋" w:eastAsia="仿宋" w:hAnsi="仿宋" w:hint="eastAsia"/>
          <w:sz w:val="32"/>
          <w:szCs w:val="32"/>
        </w:rPr>
        <w:t>评价</w:t>
      </w:r>
      <w:r w:rsidR="007964C6">
        <w:rPr>
          <w:rFonts w:ascii="仿宋" w:eastAsia="仿宋" w:hAnsi="仿宋" w:hint="eastAsia"/>
          <w:sz w:val="32"/>
          <w:szCs w:val="32"/>
        </w:rPr>
        <w:t>指南</w:t>
      </w:r>
      <w:r w:rsidRPr="00850812">
        <w:rPr>
          <w:rFonts w:ascii="仿宋" w:eastAsia="仿宋" w:hAnsi="仿宋" w:hint="eastAsia"/>
          <w:sz w:val="32"/>
          <w:szCs w:val="32"/>
        </w:rPr>
        <w:t>》</w:t>
      </w:r>
      <w:r w:rsidR="00F614A1">
        <w:rPr>
          <w:rFonts w:ascii="仿宋" w:eastAsia="仿宋" w:hAnsi="仿宋" w:hint="eastAsia"/>
          <w:sz w:val="32"/>
          <w:szCs w:val="32"/>
        </w:rPr>
        <w:t>（</w:t>
      </w:r>
      <w:r w:rsidR="00F614A1" w:rsidRPr="00DB22C7">
        <w:rPr>
          <w:rFonts w:ascii="仿宋" w:eastAsia="仿宋" w:hAnsi="仿宋"/>
          <w:sz w:val="32"/>
          <w:szCs w:val="32"/>
        </w:rPr>
        <w:t>JTS/T 105-4—2020</w:t>
      </w:r>
      <w:r w:rsidR="00F614A1">
        <w:rPr>
          <w:rFonts w:ascii="仿宋" w:eastAsia="仿宋" w:hAnsi="仿宋" w:hint="eastAsia"/>
          <w:sz w:val="32"/>
          <w:szCs w:val="32"/>
        </w:rPr>
        <w:t>）</w:t>
      </w:r>
      <w:r w:rsidR="00B10C09">
        <w:rPr>
          <w:rFonts w:ascii="仿宋" w:eastAsia="仿宋" w:hAnsi="仿宋" w:hint="eastAsia"/>
          <w:sz w:val="32"/>
          <w:szCs w:val="32"/>
        </w:rPr>
        <w:t>，</w:t>
      </w:r>
      <w:r w:rsidR="00AA7BB1">
        <w:rPr>
          <w:rFonts w:ascii="仿宋" w:eastAsia="仿宋" w:hAnsi="仿宋" w:hint="eastAsia"/>
          <w:sz w:val="32"/>
          <w:szCs w:val="32"/>
        </w:rPr>
        <w:t>对评价对象</w:t>
      </w:r>
      <w:r w:rsidR="007D0832">
        <w:rPr>
          <w:rFonts w:ascii="仿宋" w:eastAsia="仿宋" w:hAnsi="仿宋" w:hint="eastAsia"/>
          <w:sz w:val="32"/>
          <w:szCs w:val="32"/>
        </w:rPr>
        <w:t>按</w:t>
      </w:r>
      <w:r w:rsidR="00B10C09">
        <w:rPr>
          <w:rFonts w:ascii="仿宋" w:eastAsia="仿宋" w:hAnsi="仿宋" w:hint="eastAsia"/>
          <w:sz w:val="32"/>
          <w:szCs w:val="32"/>
        </w:rPr>
        <w:t>生产性</w:t>
      </w:r>
      <w:r w:rsidR="00AA7BB1">
        <w:rPr>
          <w:rFonts w:ascii="仿宋" w:eastAsia="仿宋" w:hAnsi="仿宋" w:hint="eastAsia"/>
          <w:sz w:val="32"/>
          <w:szCs w:val="32"/>
        </w:rPr>
        <w:t>码头专业属性</w:t>
      </w:r>
      <w:r w:rsidR="00B10C09">
        <w:rPr>
          <w:rFonts w:ascii="仿宋" w:eastAsia="仿宋" w:hAnsi="仿宋" w:hint="eastAsia"/>
          <w:sz w:val="32"/>
          <w:szCs w:val="32"/>
        </w:rPr>
        <w:t>进行</w:t>
      </w:r>
      <w:r w:rsidR="00AA7BB1">
        <w:rPr>
          <w:rFonts w:ascii="仿宋" w:eastAsia="仿宋" w:hAnsi="仿宋" w:hint="eastAsia"/>
          <w:sz w:val="32"/>
          <w:szCs w:val="32"/>
        </w:rPr>
        <w:t>分类</w:t>
      </w:r>
      <w:r w:rsidR="007D0832">
        <w:rPr>
          <w:rFonts w:ascii="仿宋" w:eastAsia="仿宋" w:hAnsi="仿宋" w:hint="eastAsia"/>
          <w:sz w:val="32"/>
          <w:szCs w:val="32"/>
        </w:rPr>
        <w:t>，</w:t>
      </w:r>
      <w:r w:rsidR="00B10C09">
        <w:rPr>
          <w:rFonts w:ascii="仿宋" w:eastAsia="仿宋" w:hAnsi="仿宋" w:hint="eastAsia"/>
          <w:sz w:val="32"/>
          <w:szCs w:val="32"/>
        </w:rPr>
        <w:t>分别</w:t>
      </w:r>
      <w:r w:rsidR="00F614A1">
        <w:rPr>
          <w:rFonts w:ascii="仿宋" w:eastAsia="仿宋" w:hAnsi="仿宋" w:hint="eastAsia"/>
          <w:sz w:val="32"/>
          <w:szCs w:val="32"/>
        </w:rPr>
        <w:t>从理念、行动、管理、效果</w:t>
      </w:r>
      <w:r w:rsidR="001355AD">
        <w:rPr>
          <w:rFonts w:ascii="仿宋" w:eastAsia="仿宋" w:hAnsi="仿宋" w:hint="eastAsia"/>
          <w:sz w:val="32"/>
          <w:szCs w:val="32"/>
        </w:rPr>
        <w:t>四个方面</w:t>
      </w:r>
      <w:r w:rsidR="00543BF4">
        <w:rPr>
          <w:rFonts w:ascii="仿宋" w:eastAsia="仿宋" w:hAnsi="仿宋" w:hint="eastAsia"/>
          <w:sz w:val="32"/>
          <w:szCs w:val="32"/>
        </w:rPr>
        <w:t>指标以及其它所须满足的必要条件</w:t>
      </w:r>
      <w:r w:rsidR="0059208A">
        <w:rPr>
          <w:rFonts w:ascii="仿宋" w:eastAsia="仿宋" w:hAnsi="仿宋" w:hint="eastAsia"/>
          <w:sz w:val="32"/>
          <w:szCs w:val="32"/>
        </w:rPr>
        <w:t>，</w:t>
      </w:r>
      <w:r w:rsidR="001355AD">
        <w:rPr>
          <w:rFonts w:ascii="仿宋" w:eastAsia="仿宋" w:hAnsi="仿宋" w:hint="eastAsia"/>
          <w:sz w:val="32"/>
          <w:szCs w:val="32"/>
        </w:rPr>
        <w:t>对</w:t>
      </w:r>
      <w:r w:rsidR="00E209D7">
        <w:rPr>
          <w:rFonts w:ascii="仿宋" w:eastAsia="仿宋" w:hAnsi="仿宋" w:hint="eastAsia"/>
          <w:sz w:val="32"/>
          <w:szCs w:val="32"/>
        </w:rPr>
        <w:t>其</w:t>
      </w:r>
      <w:r w:rsidR="001355AD">
        <w:rPr>
          <w:rFonts w:ascii="仿宋" w:eastAsia="仿宋" w:hAnsi="仿宋" w:hint="eastAsia"/>
          <w:sz w:val="32"/>
          <w:szCs w:val="32"/>
        </w:rPr>
        <w:t>绿色</w:t>
      </w:r>
      <w:r w:rsidR="00710B56">
        <w:rPr>
          <w:rFonts w:ascii="仿宋" w:eastAsia="仿宋" w:hAnsi="仿宋" w:hint="eastAsia"/>
          <w:sz w:val="32"/>
          <w:szCs w:val="32"/>
        </w:rPr>
        <w:t>港口</w:t>
      </w:r>
      <w:r w:rsidR="001355AD">
        <w:rPr>
          <w:rFonts w:ascii="仿宋" w:eastAsia="仿宋" w:hAnsi="仿宋" w:hint="eastAsia"/>
          <w:sz w:val="32"/>
          <w:szCs w:val="32"/>
        </w:rPr>
        <w:t>发展程度</w:t>
      </w:r>
      <w:r w:rsidR="001355AD">
        <w:rPr>
          <w:rFonts w:ascii="仿宋" w:eastAsia="仿宋" w:hAnsi="仿宋" w:hint="eastAsia"/>
          <w:sz w:val="32"/>
          <w:szCs w:val="32"/>
        </w:rPr>
        <w:lastRenderedPageBreak/>
        <w:t>进行综合</w:t>
      </w:r>
      <w:r w:rsidR="007D0832">
        <w:rPr>
          <w:rFonts w:ascii="仿宋" w:eastAsia="仿宋" w:hAnsi="仿宋" w:hint="eastAsia"/>
          <w:sz w:val="32"/>
          <w:szCs w:val="32"/>
        </w:rPr>
        <w:t>评价</w:t>
      </w:r>
      <w:r w:rsidR="001355AD">
        <w:rPr>
          <w:rFonts w:ascii="仿宋" w:eastAsia="仿宋" w:hAnsi="仿宋" w:hint="eastAsia"/>
          <w:sz w:val="32"/>
          <w:szCs w:val="32"/>
        </w:rPr>
        <w:t>。对满足评价要求的</w:t>
      </w:r>
      <w:r w:rsidR="0010115C">
        <w:rPr>
          <w:rFonts w:ascii="仿宋" w:eastAsia="仿宋" w:hAnsi="仿宋" w:hint="eastAsia"/>
          <w:sz w:val="32"/>
          <w:szCs w:val="32"/>
        </w:rPr>
        <w:t>参评</w:t>
      </w:r>
      <w:r w:rsidR="001355AD">
        <w:rPr>
          <w:rFonts w:ascii="仿宋" w:eastAsia="仿宋" w:hAnsi="仿宋" w:hint="eastAsia"/>
          <w:sz w:val="32"/>
          <w:szCs w:val="32"/>
        </w:rPr>
        <w:t>对象，按照</w:t>
      </w:r>
      <w:r w:rsidR="00AA7BB1">
        <w:rPr>
          <w:rFonts w:ascii="仿宋" w:eastAsia="仿宋" w:hAnsi="仿宋" w:hint="eastAsia"/>
          <w:sz w:val="32"/>
          <w:szCs w:val="32"/>
        </w:rPr>
        <w:t>其</w:t>
      </w:r>
      <w:r w:rsidR="001355AD">
        <w:rPr>
          <w:rFonts w:ascii="仿宋" w:eastAsia="仿宋" w:hAnsi="仿宋" w:hint="eastAsia"/>
          <w:sz w:val="32"/>
          <w:szCs w:val="32"/>
        </w:rPr>
        <w:t>绿色港口发展程度，依据评价结果分为5星级、4星级、3星级三个等级，5星级最高，依次降低。</w:t>
      </w:r>
    </w:p>
    <w:p w14:paraId="424662D5" w14:textId="313EA711" w:rsidR="00850812" w:rsidRPr="00850812" w:rsidRDefault="007D0832" w:rsidP="00850405">
      <w:pPr>
        <w:spacing w:afterLines="50" w:after="156"/>
        <w:ind w:firstLineChars="200" w:firstLine="640"/>
        <w:jc w:val="both"/>
        <w:rPr>
          <w:rFonts w:ascii="仿宋" w:eastAsia="仿宋" w:hAnsi="仿宋"/>
          <w:sz w:val="32"/>
          <w:szCs w:val="32"/>
        </w:rPr>
      </w:pPr>
      <w:r>
        <w:rPr>
          <w:rFonts w:ascii="仿宋" w:eastAsia="仿宋" w:hAnsi="仿宋" w:hint="eastAsia"/>
          <w:sz w:val="32"/>
          <w:szCs w:val="32"/>
        </w:rPr>
        <w:t xml:space="preserve">第四条 </w:t>
      </w:r>
      <w:r w:rsidRPr="00850812">
        <w:rPr>
          <w:rFonts w:ascii="仿宋" w:eastAsia="仿宋" w:hAnsi="仿宋" w:hint="eastAsia"/>
          <w:sz w:val="32"/>
          <w:szCs w:val="32"/>
        </w:rPr>
        <w:t>绿色港口</w:t>
      </w:r>
      <w:r>
        <w:rPr>
          <w:rFonts w:ascii="仿宋" w:eastAsia="仿宋" w:hAnsi="仿宋" w:hint="eastAsia"/>
          <w:sz w:val="32"/>
          <w:szCs w:val="32"/>
        </w:rPr>
        <w:t>等级</w:t>
      </w:r>
      <w:r w:rsidRPr="00850812">
        <w:rPr>
          <w:rFonts w:ascii="仿宋" w:eastAsia="仿宋" w:hAnsi="仿宋" w:hint="eastAsia"/>
          <w:sz w:val="32"/>
          <w:szCs w:val="32"/>
        </w:rPr>
        <w:t>评价</w:t>
      </w:r>
      <w:r>
        <w:rPr>
          <w:rFonts w:ascii="仿宋" w:eastAsia="仿宋" w:hAnsi="仿宋" w:hint="eastAsia"/>
          <w:sz w:val="32"/>
          <w:szCs w:val="32"/>
        </w:rPr>
        <w:t>工作由中国港口协会负责组织管理。</w:t>
      </w:r>
    </w:p>
    <w:p w14:paraId="08A875FE" w14:textId="1216CA21" w:rsidR="007B2EC1" w:rsidRPr="007B2EC1" w:rsidRDefault="007B2EC1" w:rsidP="00850405">
      <w:pPr>
        <w:spacing w:afterLines="50" w:after="156"/>
        <w:ind w:firstLineChars="200" w:firstLine="643"/>
        <w:jc w:val="both"/>
        <w:rPr>
          <w:rFonts w:ascii="仿宋" w:eastAsia="仿宋" w:hAnsi="仿宋"/>
          <w:b/>
          <w:bCs/>
          <w:sz w:val="32"/>
          <w:szCs w:val="32"/>
        </w:rPr>
      </w:pPr>
      <w:r w:rsidRPr="007B2EC1">
        <w:rPr>
          <w:rFonts w:ascii="仿宋" w:eastAsia="仿宋" w:hAnsi="仿宋" w:hint="eastAsia"/>
          <w:b/>
          <w:bCs/>
          <w:sz w:val="32"/>
          <w:szCs w:val="32"/>
        </w:rPr>
        <w:t>第二章 组织机构</w:t>
      </w:r>
    </w:p>
    <w:p w14:paraId="23E748D6" w14:textId="47D4D8B1" w:rsidR="004C78C5" w:rsidRDefault="007964C6" w:rsidP="00850405">
      <w:pPr>
        <w:spacing w:afterLines="50" w:after="156"/>
        <w:ind w:firstLineChars="200" w:firstLine="640"/>
        <w:jc w:val="both"/>
        <w:rPr>
          <w:rFonts w:ascii="仿宋" w:eastAsia="仿宋" w:hAnsi="仿宋"/>
          <w:sz w:val="32"/>
          <w:szCs w:val="32"/>
        </w:rPr>
      </w:pPr>
      <w:r w:rsidRPr="00850812">
        <w:rPr>
          <w:rFonts w:ascii="仿宋" w:eastAsia="仿宋" w:hAnsi="仿宋" w:hint="eastAsia"/>
          <w:sz w:val="32"/>
          <w:szCs w:val="32"/>
        </w:rPr>
        <w:t>第</w:t>
      </w:r>
      <w:r w:rsidR="00225544">
        <w:rPr>
          <w:rFonts w:ascii="仿宋" w:eastAsia="仿宋" w:hAnsi="仿宋" w:hint="eastAsia"/>
          <w:sz w:val="32"/>
          <w:szCs w:val="32"/>
        </w:rPr>
        <w:t>五</w:t>
      </w:r>
      <w:r w:rsidRPr="00850812">
        <w:rPr>
          <w:rFonts w:ascii="仿宋" w:eastAsia="仿宋" w:hAnsi="仿宋" w:hint="eastAsia"/>
          <w:sz w:val="32"/>
          <w:szCs w:val="32"/>
        </w:rPr>
        <w:t xml:space="preserve">条 </w:t>
      </w:r>
      <w:r w:rsidR="00E209D7">
        <w:rPr>
          <w:rFonts w:ascii="仿宋" w:eastAsia="仿宋" w:hAnsi="仿宋" w:hint="eastAsia"/>
          <w:sz w:val="32"/>
          <w:szCs w:val="32"/>
        </w:rPr>
        <w:t>为更好地开展绿色港口等级评价工作，充分发挥政府、行业协会、</w:t>
      </w:r>
      <w:r w:rsidR="00225544">
        <w:rPr>
          <w:rFonts w:ascii="仿宋" w:eastAsia="仿宋" w:hAnsi="仿宋" w:hint="eastAsia"/>
          <w:sz w:val="32"/>
          <w:szCs w:val="32"/>
        </w:rPr>
        <w:t>科研院校、</w:t>
      </w:r>
      <w:r w:rsidR="00B10C09">
        <w:rPr>
          <w:rFonts w:ascii="仿宋" w:eastAsia="仿宋" w:hAnsi="仿宋" w:hint="eastAsia"/>
          <w:sz w:val="32"/>
          <w:szCs w:val="32"/>
        </w:rPr>
        <w:t>港口</w:t>
      </w:r>
      <w:r w:rsidR="00E209D7">
        <w:rPr>
          <w:rFonts w:ascii="仿宋" w:eastAsia="仿宋" w:hAnsi="仿宋" w:hint="eastAsia"/>
          <w:sz w:val="32"/>
          <w:szCs w:val="32"/>
        </w:rPr>
        <w:t>企业</w:t>
      </w:r>
      <w:r w:rsidR="00225544">
        <w:rPr>
          <w:rFonts w:ascii="仿宋" w:eastAsia="仿宋" w:hAnsi="仿宋" w:hint="eastAsia"/>
          <w:sz w:val="32"/>
          <w:szCs w:val="32"/>
        </w:rPr>
        <w:t>等</w:t>
      </w:r>
      <w:r w:rsidR="00E209D7">
        <w:rPr>
          <w:rFonts w:ascii="仿宋" w:eastAsia="仿宋" w:hAnsi="仿宋" w:hint="eastAsia"/>
          <w:sz w:val="32"/>
          <w:szCs w:val="32"/>
        </w:rPr>
        <w:t>的</w:t>
      </w:r>
      <w:r w:rsidR="00225544">
        <w:rPr>
          <w:rFonts w:ascii="仿宋" w:eastAsia="仿宋" w:hAnsi="仿宋" w:hint="eastAsia"/>
          <w:sz w:val="32"/>
          <w:szCs w:val="32"/>
        </w:rPr>
        <w:t>引导</w:t>
      </w:r>
      <w:r w:rsidR="00E209D7">
        <w:rPr>
          <w:rFonts w:ascii="仿宋" w:eastAsia="仿宋" w:hAnsi="仿宋" w:hint="eastAsia"/>
          <w:sz w:val="32"/>
          <w:szCs w:val="32"/>
        </w:rPr>
        <w:t>、推动、促进作用，中国港口协会设立“</w:t>
      </w:r>
      <w:r w:rsidRPr="00850812">
        <w:rPr>
          <w:rFonts w:ascii="仿宋" w:eastAsia="仿宋" w:hAnsi="仿宋" w:hint="eastAsia"/>
          <w:sz w:val="32"/>
          <w:szCs w:val="32"/>
        </w:rPr>
        <w:t>中国港口协会绿色港口</w:t>
      </w:r>
      <w:r w:rsidR="00CA5609">
        <w:rPr>
          <w:rFonts w:ascii="仿宋" w:eastAsia="仿宋" w:hAnsi="仿宋" w:hint="eastAsia"/>
          <w:sz w:val="32"/>
          <w:szCs w:val="32"/>
        </w:rPr>
        <w:t>等级</w:t>
      </w:r>
      <w:r w:rsidRPr="00850812">
        <w:rPr>
          <w:rFonts w:ascii="仿宋" w:eastAsia="仿宋" w:hAnsi="仿宋" w:hint="eastAsia"/>
          <w:sz w:val="32"/>
          <w:szCs w:val="32"/>
        </w:rPr>
        <w:t>评价委员会</w:t>
      </w:r>
      <w:r w:rsidR="00E209D7">
        <w:rPr>
          <w:rFonts w:ascii="仿宋" w:eastAsia="仿宋" w:hAnsi="仿宋" w:hint="eastAsia"/>
          <w:sz w:val="32"/>
          <w:szCs w:val="32"/>
        </w:rPr>
        <w:t>”</w:t>
      </w:r>
      <w:r w:rsidRPr="00850812">
        <w:rPr>
          <w:rFonts w:ascii="仿宋" w:eastAsia="仿宋" w:hAnsi="仿宋" w:hint="eastAsia"/>
          <w:sz w:val="32"/>
          <w:szCs w:val="32"/>
        </w:rPr>
        <w:t>（</w:t>
      </w:r>
      <w:r w:rsidR="00710B56">
        <w:rPr>
          <w:rFonts w:ascii="仿宋" w:eastAsia="仿宋" w:hAnsi="仿宋" w:hint="eastAsia"/>
          <w:sz w:val="32"/>
          <w:szCs w:val="32"/>
        </w:rPr>
        <w:t>以</w:t>
      </w:r>
      <w:r w:rsidRPr="00850812">
        <w:rPr>
          <w:rFonts w:ascii="仿宋" w:eastAsia="仿宋" w:hAnsi="仿宋" w:hint="eastAsia"/>
          <w:sz w:val="32"/>
          <w:szCs w:val="32"/>
        </w:rPr>
        <w:t>下</w:t>
      </w:r>
      <w:r w:rsidR="00CA5609">
        <w:rPr>
          <w:rFonts w:ascii="仿宋" w:eastAsia="仿宋" w:hAnsi="仿宋" w:hint="eastAsia"/>
          <w:sz w:val="32"/>
          <w:szCs w:val="32"/>
        </w:rPr>
        <w:t>简称</w:t>
      </w:r>
      <w:r w:rsidR="00E209D7">
        <w:rPr>
          <w:rFonts w:ascii="仿宋" w:eastAsia="仿宋" w:hAnsi="仿宋" w:hint="eastAsia"/>
          <w:sz w:val="32"/>
          <w:szCs w:val="32"/>
        </w:rPr>
        <w:t>评</w:t>
      </w:r>
      <w:r w:rsidRPr="00850812">
        <w:rPr>
          <w:rFonts w:ascii="仿宋" w:eastAsia="仿宋" w:hAnsi="仿宋" w:hint="eastAsia"/>
          <w:sz w:val="32"/>
          <w:szCs w:val="32"/>
        </w:rPr>
        <w:t>委会）</w:t>
      </w:r>
      <w:r w:rsidR="0091049D">
        <w:rPr>
          <w:rFonts w:ascii="仿宋" w:eastAsia="仿宋" w:hAnsi="仿宋" w:hint="eastAsia"/>
          <w:sz w:val="32"/>
          <w:szCs w:val="32"/>
        </w:rPr>
        <w:t>。</w:t>
      </w:r>
    </w:p>
    <w:p w14:paraId="47C7C3F9" w14:textId="2435B7E4" w:rsidR="00D02553" w:rsidRDefault="0091049D" w:rsidP="00850405">
      <w:pPr>
        <w:spacing w:afterLines="50" w:after="156"/>
        <w:ind w:firstLineChars="200" w:firstLine="640"/>
        <w:jc w:val="both"/>
        <w:rPr>
          <w:rFonts w:ascii="仿宋" w:eastAsia="仿宋" w:hAnsi="仿宋"/>
          <w:sz w:val="32"/>
          <w:szCs w:val="32"/>
        </w:rPr>
      </w:pPr>
      <w:r>
        <w:rPr>
          <w:rFonts w:ascii="仿宋" w:eastAsia="仿宋" w:hAnsi="仿宋" w:hint="eastAsia"/>
          <w:sz w:val="32"/>
          <w:szCs w:val="32"/>
        </w:rPr>
        <w:t>评</w:t>
      </w:r>
      <w:r w:rsidRPr="00850812">
        <w:rPr>
          <w:rFonts w:ascii="仿宋" w:eastAsia="仿宋" w:hAnsi="仿宋" w:hint="eastAsia"/>
          <w:sz w:val="32"/>
          <w:szCs w:val="32"/>
        </w:rPr>
        <w:t>委会</w:t>
      </w:r>
      <w:r>
        <w:rPr>
          <w:rFonts w:ascii="仿宋" w:eastAsia="仿宋" w:hAnsi="仿宋" w:hint="eastAsia"/>
          <w:sz w:val="32"/>
          <w:szCs w:val="32"/>
        </w:rPr>
        <w:t>是</w:t>
      </w:r>
      <w:r w:rsidR="00CA5609">
        <w:rPr>
          <w:rFonts w:ascii="仿宋" w:eastAsia="仿宋" w:hAnsi="仿宋" w:hint="eastAsia"/>
          <w:sz w:val="32"/>
          <w:szCs w:val="32"/>
        </w:rPr>
        <w:t>在中国港口协会领导下</w:t>
      </w:r>
      <w:r>
        <w:rPr>
          <w:rFonts w:ascii="仿宋" w:eastAsia="仿宋" w:hAnsi="仿宋" w:hint="eastAsia"/>
          <w:sz w:val="32"/>
          <w:szCs w:val="32"/>
        </w:rPr>
        <w:t>的</w:t>
      </w:r>
      <w:r w:rsidR="00CA5609">
        <w:rPr>
          <w:rFonts w:ascii="仿宋" w:eastAsia="仿宋" w:hAnsi="仿宋" w:hint="eastAsia"/>
          <w:sz w:val="32"/>
          <w:szCs w:val="32"/>
        </w:rPr>
        <w:t>绿色港口等级评价工作的专家工作指导机构</w:t>
      </w:r>
      <w:r w:rsidR="004C78C5">
        <w:rPr>
          <w:rFonts w:ascii="仿宋" w:eastAsia="仿宋" w:hAnsi="仿宋" w:hint="eastAsia"/>
          <w:sz w:val="32"/>
          <w:szCs w:val="32"/>
        </w:rPr>
        <w:t>，</w:t>
      </w:r>
      <w:r w:rsidR="00CA5609">
        <w:rPr>
          <w:rFonts w:ascii="仿宋" w:eastAsia="仿宋" w:hAnsi="仿宋" w:hint="eastAsia"/>
          <w:sz w:val="32"/>
          <w:szCs w:val="32"/>
        </w:rPr>
        <w:t>由来自行业内的专家组成，</w:t>
      </w:r>
      <w:r w:rsidR="00A049BD">
        <w:rPr>
          <w:rFonts w:ascii="仿宋" w:eastAsia="仿宋" w:hAnsi="仿宋" w:hint="eastAsia"/>
          <w:sz w:val="32"/>
          <w:szCs w:val="32"/>
        </w:rPr>
        <w:t>其中</w:t>
      </w:r>
      <w:r w:rsidR="00CA5609">
        <w:rPr>
          <w:rFonts w:ascii="仿宋" w:eastAsia="仿宋" w:hAnsi="仿宋" w:hint="eastAsia"/>
          <w:sz w:val="32"/>
          <w:szCs w:val="32"/>
        </w:rPr>
        <w:t>设主任1名、</w:t>
      </w:r>
      <w:r w:rsidR="002B1F79">
        <w:rPr>
          <w:rFonts w:ascii="仿宋" w:eastAsia="仿宋" w:hAnsi="仿宋" w:hint="eastAsia"/>
          <w:sz w:val="32"/>
          <w:szCs w:val="32"/>
        </w:rPr>
        <w:t>常务副主任3</w:t>
      </w:r>
      <w:r w:rsidR="00D02553">
        <w:rPr>
          <w:rFonts w:ascii="仿宋" w:eastAsia="仿宋" w:hAnsi="仿宋" w:hint="eastAsia"/>
          <w:sz w:val="32"/>
          <w:szCs w:val="32"/>
        </w:rPr>
        <w:t>名、</w:t>
      </w:r>
      <w:r w:rsidR="002B1F79">
        <w:rPr>
          <w:rFonts w:ascii="仿宋" w:eastAsia="仿宋" w:hAnsi="仿宋" w:hint="eastAsia"/>
          <w:sz w:val="32"/>
          <w:szCs w:val="32"/>
        </w:rPr>
        <w:t>副主任</w:t>
      </w:r>
      <w:r w:rsidR="00CA5609">
        <w:rPr>
          <w:rFonts w:ascii="仿宋" w:eastAsia="仿宋" w:hAnsi="仿宋" w:hint="eastAsia"/>
          <w:sz w:val="32"/>
          <w:szCs w:val="32"/>
        </w:rPr>
        <w:t>若干名。</w:t>
      </w:r>
    </w:p>
    <w:p w14:paraId="046810D1" w14:textId="18061CE0" w:rsidR="00290630" w:rsidRDefault="00CA5609" w:rsidP="00850405">
      <w:pPr>
        <w:spacing w:afterLines="50" w:after="156"/>
        <w:ind w:firstLineChars="200" w:firstLine="640"/>
        <w:jc w:val="both"/>
        <w:rPr>
          <w:rFonts w:ascii="仿宋" w:eastAsia="仿宋" w:hAnsi="仿宋"/>
          <w:sz w:val="32"/>
          <w:szCs w:val="32"/>
        </w:rPr>
      </w:pPr>
      <w:r>
        <w:rPr>
          <w:rFonts w:ascii="仿宋" w:eastAsia="仿宋" w:hAnsi="仿宋" w:hint="eastAsia"/>
          <w:sz w:val="32"/>
          <w:szCs w:val="32"/>
        </w:rPr>
        <w:t>评委会</w:t>
      </w:r>
      <w:r w:rsidR="00A049BD">
        <w:rPr>
          <w:rFonts w:ascii="仿宋" w:eastAsia="仿宋" w:hAnsi="仿宋" w:hint="eastAsia"/>
          <w:sz w:val="32"/>
          <w:szCs w:val="32"/>
        </w:rPr>
        <w:t>的</w:t>
      </w:r>
      <w:r w:rsidR="00D02553">
        <w:rPr>
          <w:rFonts w:ascii="仿宋" w:eastAsia="仿宋" w:hAnsi="仿宋" w:hint="eastAsia"/>
          <w:sz w:val="32"/>
          <w:szCs w:val="32"/>
        </w:rPr>
        <w:t>职责</w:t>
      </w:r>
      <w:r w:rsidR="00A049BD">
        <w:rPr>
          <w:rFonts w:ascii="仿宋" w:eastAsia="仿宋" w:hAnsi="仿宋" w:hint="eastAsia"/>
          <w:sz w:val="32"/>
          <w:szCs w:val="32"/>
        </w:rPr>
        <w:t>：</w:t>
      </w:r>
      <w:r w:rsidR="00D02553">
        <w:rPr>
          <w:rFonts w:ascii="仿宋" w:eastAsia="仿宋" w:hAnsi="仿宋" w:hint="eastAsia"/>
          <w:sz w:val="32"/>
          <w:szCs w:val="32"/>
        </w:rPr>
        <w:t>参与《绿色港口等级评价工作管理办法》等评价文件</w:t>
      </w:r>
      <w:r w:rsidR="002B1F79">
        <w:rPr>
          <w:rFonts w:ascii="仿宋" w:eastAsia="仿宋" w:hAnsi="仿宋" w:hint="eastAsia"/>
          <w:sz w:val="32"/>
          <w:szCs w:val="32"/>
        </w:rPr>
        <w:t>制</w:t>
      </w:r>
      <w:r w:rsidR="00D02553">
        <w:rPr>
          <w:rFonts w:ascii="仿宋" w:eastAsia="仿宋" w:hAnsi="仿宋" w:hint="eastAsia"/>
          <w:sz w:val="32"/>
          <w:szCs w:val="32"/>
        </w:rPr>
        <w:t>修订</w:t>
      </w:r>
      <w:r w:rsidR="002B1F79">
        <w:rPr>
          <w:rFonts w:ascii="仿宋" w:eastAsia="仿宋" w:hAnsi="仿宋" w:hint="eastAsia"/>
          <w:sz w:val="32"/>
          <w:szCs w:val="32"/>
        </w:rPr>
        <w:t>审查</w:t>
      </w:r>
      <w:r w:rsidR="00AB2387">
        <w:rPr>
          <w:rFonts w:ascii="仿宋" w:eastAsia="仿宋" w:hAnsi="仿宋" w:hint="eastAsia"/>
          <w:sz w:val="32"/>
          <w:szCs w:val="32"/>
        </w:rPr>
        <w:t>；</w:t>
      </w:r>
      <w:r w:rsidR="00D02553">
        <w:rPr>
          <w:rFonts w:ascii="仿宋" w:eastAsia="仿宋" w:hAnsi="仿宋" w:hint="eastAsia"/>
          <w:sz w:val="32"/>
          <w:szCs w:val="32"/>
        </w:rPr>
        <w:t>负责绿色港口等级评价工作的专业技术指导</w:t>
      </w:r>
      <w:r w:rsidR="002B1F79">
        <w:rPr>
          <w:rFonts w:ascii="仿宋" w:eastAsia="仿宋" w:hAnsi="仿宋" w:hint="eastAsia"/>
          <w:sz w:val="32"/>
          <w:szCs w:val="32"/>
        </w:rPr>
        <w:t>，并可参与绿色港口等级评价工作的现场评审工作</w:t>
      </w:r>
      <w:r w:rsidR="00AB2387">
        <w:rPr>
          <w:rFonts w:ascii="仿宋" w:eastAsia="仿宋" w:hAnsi="仿宋" w:hint="eastAsia"/>
          <w:sz w:val="32"/>
          <w:szCs w:val="32"/>
        </w:rPr>
        <w:t>；</w:t>
      </w:r>
      <w:r w:rsidR="00D02553">
        <w:rPr>
          <w:rFonts w:ascii="仿宋" w:eastAsia="仿宋" w:hAnsi="仿宋" w:hint="eastAsia"/>
          <w:sz w:val="32"/>
          <w:szCs w:val="32"/>
        </w:rPr>
        <w:t>研究绿色港口等级评价过程中的重大事项</w:t>
      </w:r>
      <w:r w:rsidR="002B1F79">
        <w:rPr>
          <w:rFonts w:ascii="仿宋" w:eastAsia="仿宋" w:hAnsi="仿宋" w:hint="eastAsia"/>
          <w:sz w:val="32"/>
          <w:szCs w:val="32"/>
        </w:rPr>
        <w:t>，为港口绿色发展提供解决方案</w:t>
      </w:r>
      <w:r w:rsidR="00AB2387">
        <w:rPr>
          <w:rFonts w:ascii="仿宋" w:eastAsia="仿宋" w:hAnsi="仿宋" w:hint="eastAsia"/>
          <w:sz w:val="32"/>
          <w:szCs w:val="32"/>
        </w:rPr>
        <w:t>；</w:t>
      </w:r>
      <w:r w:rsidR="00290630">
        <w:rPr>
          <w:rFonts w:ascii="仿宋" w:eastAsia="仿宋" w:hAnsi="仿宋" w:hint="eastAsia"/>
          <w:sz w:val="32"/>
          <w:szCs w:val="32"/>
        </w:rPr>
        <w:t>对现场评</w:t>
      </w:r>
      <w:r w:rsidR="00A049BD">
        <w:rPr>
          <w:rFonts w:ascii="仿宋" w:eastAsia="仿宋" w:hAnsi="仿宋" w:hint="eastAsia"/>
          <w:sz w:val="32"/>
          <w:szCs w:val="32"/>
        </w:rPr>
        <w:t>审结果</w:t>
      </w:r>
      <w:r w:rsidR="00290630">
        <w:rPr>
          <w:rFonts w:ascii="仿宋" w:eastAsia="仿宋" w:hAnsi="仿宋" w:hint="eastAsia"/>
          <w:sz w:val="32"/>
          <w:szCs w:val="32"/>
        </w:rPr>
        <w:t>进行最终</w:t>
      </w:r>
      <w:r w:rsidR="00626895">
        <w:rPr>
          <w:rFonts w:ascii="仿宋" w:eastAsia="仿宋" w:hAnsi="仿宋" w:hint="eastAsia"/>
          <w:sz w:val="32"/>
          <w:szCs w:val="32"/>
        </w:rPr>
        <w:t>审定</w:t>
      </w:r>
      <w:r w:rsidR="00290630">
        <w:rPr>
          <w:rFonts w:ascii="仿宋" w:eastAsia="仿宋" w:hAnsi="仿宋" w:hint="eastAsia"/>
          <w:sz w:val="32"/>
          <w:szCs w:val="32"/>
        </w:rPr>
        <w:t>。</w:t>
      </w:r>
    </w:p>
    <w:p w14:paraId="58287899" w14:textId="24280563" w:rsidR="00290630" w:rsidRDefault="00290630" w:rsidP="00850405">
      <w:pPr>
        <w:spacing w:afterLines="50" w:after="156"/>
        <w:ind w:firstLineChars="200" w:firstLine="640"/>
        <w:jc w:val="both"/>
        <w:rPr>
          <w:rFonts w:ascii="仿宋" w:eastAsia="仿宋" w:hAnsi="仿宋"/>
          <w:sz w:val="32"/>
          <w:szCs w:val="32"/>
        </w:rPr>
      </w:pPr>
      <w:r>
        <w:rPr>
          <w:rFonts w:ascii="仿宋" w:eastAsia="仿宋" w:hAnsi="仿宋" w:hint="eastAsia"/>
          <w:sz w:val="32"/>
          <w:szCs w:val="32"/>
        </w:rPr>
        <w:t>第</w:t>
      </w:r>
      <w:r w:rsidR="00701695">
        <w:rPr>
          <w:rFonts w:ascii="仿宋" w:eastAsia="仿宋" w:hAnsi="仿宋" w:hint="eastAsia"/>
          <w:sz w:val="32"/>
          <w:szCs w:val="32"/>
        </w:rPr>
        <w:t>六</w:t>
      </w:r>
      <w:r>
        <w:rPr>
          <w:rFonts w:ascii="仿宋" w:eastAsia="仿宋" w:hAnsi="仿宋" w:hint="eastAsia"/>
          <w:sz w:val="32"/>
          <w:szCs w:val="32"/>
        </w:rPr>
        <w:t>条 为便于绿色港口等级评价工作</w:t>
      </w:r>
      <w:r w:rsidR="00B2216C">
        <w:rPr>
          <w:rFonts w:ascii="仿宋" w:eastAsia="仿宋" w:hAnsi="仿宋" w:hint="eastAsia"/>
          <w:sz w:val="32"/>
          <w:szCs w:val="32"/>
        </w:rPr>
        <w:t>的</w:t>
      </w:r>
      <w:r>
        <w:rPr>
          <w:rFonts w:ascii="仿宋" w:eastAsia="仿宋" w:hAnsi="仿宋" w:hint="eastAsia"/>
          <w:sz w:val="32"/>
          <w:szCs w:val="32"/>
        </w:rPr>
        <w:t>开展，中国港口协会在秘书处设立绿色港口等级评价工作办公室（简称评价办），负责绿色港口等级评价工作</w:t>
      </w:r>
      <w:r w:rsidR="00701695">
        <w:rPr>
          <w:rFonts w:ascii="仿宋" w:eastAsia="仿宋" w:hAnsi="仿宋" w:hint="eastAsia"/>
          <w:sz w:val="32"/>
          <w:szCs w:val="32"/>
        </w:rPr>
        <w:t>的</w:t>
      </w:r>
      <w:r>
        <w:rPr>
          <w:rFonts w:ascii="仿宋" w:eastAsia="仿宋" w:hAnsi="仿宋" w:hint="eastAsia"/>
          <w:sz w:val="32"/>
          <w:szCs w:val="32"/>
        </w:rPr>
        <w:t>日常组织管理工作。</w:t>
      </w:r>
    </w:p>
    <w:p w14:paraId="069EE40E" w14:textId="3D8E79EB" w:rsidR="002248B3" w:rsidRDefault="002248B3" w:rsidP="00850405">
      <w:pPr>
        <w:spacing w:afterLines="50" w:after="156"/>
        <w:ind w:firstLineChars="200" w:firstLine="640"/>
        <w:jc w:val="both"/>
        <w:rPr>
          <w:rFonts w:ascii="仿宋" w:eastAsia="仿宋" w:hAnsi="仿宋"/>
          <w:sz w:val="32"/>
          <w:szCs w:val="32"/>
        </w:rPr>
      </w:pPr>
      <w:proofErr w:type="gramStart"/>
      <w:r>
        <w:rPr>
          <w:rFonts w:ascii="仿宋" w:eastAsia="仿宋" w:hAnsi="仿宋" w:hint="eastAsia"/>
          <w:sz w:val="32"/>
          <w:szCs w:val="32"/>
        </w:rPr>
        <w:lastRenderedPageBreak/>
        <w:t>评价办</w:t>
      </w:r>
      <w:proofErr w:type="gramEnd"/>
      <w:r w:rsidR="00701695">
        <w:rPr>
          <w:rFonts w:ascii="仿宋" w:eastAsia="仿宋" w:hAnsi="仿宋" w:hint="eastAsia"/>
          <w:sz w:val="32"/>
          <w:szCs w:val="32"/>
        </w:rPr>
        <w:t>的</w:t>
      </w:r>
      <w:r>
        <w:rPr>
          <w:rFonts w:ascii="仿宋" w:eastAsia="仿宋" w:hAnsi="仿宋" w:hint="eastAsia"/>
          <w:sz w:val="32"/>
          <w:szCs w:val="32"/>
        </w:rPr>
        <w:t>职责：</w:t>
      </w:r>
      <w:r w:rsidR="00021BDF">
        <w:rPr>
          <w:rFonts w:ascii="仿宋" w:eastAsia="仿宋" w:hAnsi="仿宋" w:hint="eastAsia"/>
          <w:sz w:val="32"/>
          <w:szCs w:val="32"/>
        </w:rPr>
        <w:t>负责</w:t>
      </w:r>
      <w:r>
        <w:rPr>
          <w:rFonts w:ascii="仿宋" w:eastAsia="仿宋" w:hAnsi="仿宋" w:hint="eastAsia"/>
          <w:sz w:val="32"/>
          <w:szCs w:val="32"/>
        </w:rPr>
        <w:t>制定</w:t>
      </w:r>
      <w:r w:rsidR="00626895">
        <w:rPr>
          <w:rFonts w:ascii="仿宋" w:eastAsia="仿宋" w:hAnsi="仿宋" w:hint="eastAsia"/>
          <w:sz w:val="32"/>
          <w:szCs w:val="32"/>
        </w:rPr>
        <w:t>绿色港口等级评价工作的各项管理办法、</w:t>
      </w:r>
      <w:r w:rsidR="0009532D">
        <w:rPr>
          <w:rFonts w:ascii="仿宋" w:eastAsia="仿宋" w:hAnsi="仿宋" w:hint="eastAsia"/>
          <w:sz w:val="32"/>
          <w:szCs w:val="32"/>
        </w:rPr>
        <w:t>操作性</w:t>
      </w:r>
      <w:r w:rsidR="00626895">
        <w:rPr>
          <w:rFonts w:ascii="仿宋" w:eastAsia="仿宋" w:hAnsi="仿宋" w:hint="eastAsia"/>
          <w:sz w:val="32"/>
          <w:szCs w:val="32"/>
        </w:rPr>
        <w:t>文件；</w:t>
      </w:r>
      <w:r w:rsidR="004365D6">
        <w:rPr>
          <w:rFonts w:ascii="仿宋" w:eastAsia="仿宋" w:hAnsi="仿宋" w:hint="eastAsia"/>
          <w:sz w:val="32"/>
          <w:szCs w:val="32"/>
        </w:rPr>
        <w:t>制定</w:t>
      </w:r>
      <w:r w:rsidR="00626895">
        <w:rPr>
          <w:rFonts w:ascii="仿宋" w:eastAsia="仿宋" w:hAnsi="仿宋" w:hint="eastAsia"/>
          <w:sz w:val="32"/>
          <w:szCs w:val="32"/>
        </w:rPr>
        <w:t>评价工作</w:t>
      </w:r>
      <w:r>
        <w:rPr>
          <w:rFonts w:ascii="仿宋" w:eastAsia="仿宋" w:hAnsi="仿宋" w:hint="eastAsia"/>
          <w:sz w:val="32"/>
          <w:szCs w:val="32"/>
        </w:rPr>
        <w:t>流程</w:t>
      </w:r>
      <w:r w:rsidR="00626895">
        <w:rPr>
          <w:rFonts w:ascii="仿宋" w:eastAsia="仿宋" w:hAnsi="仿宋" w:hint="eastAsia"/>
          <w:sz w:val="32"/>
          <w:szCs w:val="32"/>
        </w:rPr>
        <w:t>；</w:t>
      </w:r>
      <w:r w:rsidR="00021BDF">
        <w:rPr>
          <w:rFonts w:ascii="仿宋" w:eastAsia="仿宋" w:hAnsi="仿宋" w:hint="eastAsia"/>
          <w:sz w:val="32"/>
          <w:szCs w:val="32"/>
        </w:rPr>
        <w:t>负责申报、初审工作；</w:t>
      </w:r>
      <w:r w:rsidR="00B2216C">
        <w:rPr>
          <w:rFonts w:ascii="仿宋" w:eastAsia="仿宋" w:hAnsi="仿宋" w:hint="eastAsia"/>
          <w:sz w:val="32"/>
          <w:szCs w:val="32"/>
        </w:rPr>
        <w:t>建立</w:t>
      </w:r>
      <w:r w:rsidR="00626895">
        <w:rPr>
          <w:rFonts w:ascii="仿宋" w:eastAsia="仿宋" w:hAnsi="仿宋" w:hint="eastAsia"/>
          <w:sz w:val="32"/>
          <w:szCs w:val="32"/>
        </w:rPr>
        <w:t>绿色港口</w:t>
      </w:r>
      <w:r w:rsidR="00B2216C">
        <w:rPr>
          <w:rFonts w:ascii="仿宋" w:eastAsia="仿宋" w:hAnsi="仿宋" w:hint="eastAsia"/>
          <w:sz w:val="32"/>
          <w:szCs w:val="32"/>
        </w:rPr>
        <w:t>专家</w:t>
      </w:r>
      <w:r w:rsidR="00E9683D">
        <w:rPr>
          <w:rFonts w:ascii="仿宋" w:eastAsia="仿宋" w:hAnsi="仿宋" w:hint="eastAsia"/>
          <w:sz w:val="32"/>
          <w:szCs w:val="32"/>
        </w:rPr>
        <w:t>库</w:t>
      </w:r>
      <w:r w:rsidR="00626895">
        <w:rPr>
          <w:rFonts w:ascii="仿宋" w:eastAsia="仿宋" w:hAnsi="仿宋" w:hint="eastAsia"/>
          <w:sz w:val="32"/>
          <w:szCs w:val="32"/>
        </w:rPr>
        <w:t>，组建专家</w:t>
      </w:r>
      <w:r w:rsidR="00A00E85">
        <w:rPr>
          <w:rFonts w:ascii="仿宋" w:eastAsia="仿宋" w:hAnsi="仿宋" w:hint="eastAsia"/>
          <w:sz w:val="32"/>
          <w:szCs w:val="32"/>
        </w:rPr>
        <w:t>评审</w:t>
      </w:r>
      <w:r w:rsidR="00626895">
        <w:rPr>
          <w:rFonts w:ascii="仿宋" w:eastAsia="仿宋" w:hAnsi="仿宋" w:hint="eastAsia"/>
          <w:sz w:val="32"/>
          <w:szCs w:val="32"/>
        </w:rPr>
        <w:t>组；</w:t>
      </w:r>
      <w:r w:rsidR="00B2216C">
        <w:rPr>
          <w:rFonts w:ascii="仿宋" w:eastAsia="仿宋" w:hAnsi="仿宋" w:hint="eastAsia"/>
          <w:sz w:val="32"/>
          <w:szCs w:val="32"/>
        </w:rPr>
        <w:t>开展</w:t>
      </w:r>
      <w:r w:rsidR="00626895" w:rsidRPr="00850812">
        <w:rPr>
          <w:rFonts w:ascii="仿宋" w:eastAsia="仿宋" w:hAnsi="仿宋" w:hint="eastAsia"/>
          <w:sz w:val="32"/>
          <w:szCs w:val="32"/>
        </w:rPr>
        <w:t>《绿色港口</w:t>
      </w:r>
      <w:r w:rsidR="00626895">
        <w:rPr>
          <w:rFonts w:ascii="仿宋" w:eastAsia="仿宋" w:hAnsi="仿宋" w:hint="eastAsia"/>
          <w:sz w:val="32"/>
          <w:szCs w:val="32"/>
        </w:rPr>
        <w:t>等级</w:t>
      </w:r>
      <w:r w:rsidR="00626895" w:rsidRPr="00850812">
        <w:rPr>
          <w:rFonts w:ascii="仿宋" w:eastAsia="仿宋" w:hAnsi="仿宋" w:hint="eastAsia"/>
          <w:sz w:val="32"/>
          <w:szCs w:val="32"/>
        </w:rPr>
        <w:t>评价</w:t>
      </w:r>
      <w:r w:rsidR="00626895">
        <w:rPr>
          <w:rFonts w:ascii="仿宋" w:eastAsia="仿宋" w:hAnsi="仿宋" w:hint="eastAsia"/>
          <w:sz w:val="32"/>
          <w:szCs w:val="32"/>
        </w:rPr>
        <w:t>指南</w:t>
      </w:r>
      <w:r w:rsidR="00626895" w:rsidRPr="00850812">
        <w:rPr>
          <w:rFonts w:ascii="仿宋" w:eastAsia="仿宋" w:hAnsi="仿宋" w:hint="eastAsia"/>
          <w:sz w:val="32"/>
          <w:szCs w:val="32"/>
        </w:rPr>
        <w:t>》</w:t>
      </w:r>
      <w:r w:rsidR="002C7D6D">
        <w:rPr>
          <w:rFonts w:ascii="仿宋" w:eastAsia="仿宋" w:hAnsi="仿宋" w:hint="eastAsia"/>
          <w:sz w:val="32"/>
          <w:szCs w:val="32"/>
        </w:rPr>
        <w:t>宣</w:t>
      </w:r>
      <w:proofErr w:type="gramStart"/>
      <w:r w:rsidR="002C7D6D">
        <w:rPr>
          <w:rFonts w:ascii="仿宋" w:eastAsia="仿宋" w:hAnsi="仿宋" w:hint="eastAsia"/>
          <w:sz w:val="32"/>
          <w:szCs w:val="32"/>
        </w:rPr>
        <w:t>贯</w:t>
      </w:r>
      <w:r w:rsidR="005D5C30">
        <w:rPr>
          <w:rFonts w:ascii="仿宋" w:eastAsia="仿宋" w:hAnsi="仿宋" w:hint="eastAsia"/>
          <w:sz w:val="32"/>
          <w:szCs w:val="32"/>
        </w:rPr>
        <w:t>以及</w:t>
      </w:r>
      <w:proofErr w:type="gramEnd"/>
      <w:r w:rsidR="002C7D6D">
        <w:rPr>
          <w:rFonts w:ascii="仿宋" w:eastAsia="仿宋" w:hAnsi="仿宋" w:hint="eastAsia"/>
          <w:sz w:val="32"/>
          <w:szCs w:val="32"/>
        </w:rPr>
        <w:t>绿色港口等级评价</w:t>
      </w:r>
      <w:r w:rsidR="00B2216C">
        <w:rPr>
          <w:rFonts w:ascii="仿宋" w:eastAsia="仿宋" w:hAnsi="仿宋" w:hint="eastAsia"/>
          <w:sz w:val="32"/>
          <w:szCs w:val="32"/>
        </w:rPr>
        <w:t>推广工作</w:t>
      </w:r>
      <w:r w:rsidR="002C7D6D">
        <w:rPr>
          <w:rFonts w:ascii="仿宋" w:eastAsia="仿宋" w:hAnsi="仿宋" w:hint="eastAsia"/>
          <w:sz w:val="32"/>
          <w:szCs w:val="32"/>
        </w:rPr>
        <w:t>；</w:t>
      </w:r>
      <w:r w:rsidR="00B2216C">
        <w:rPr>
          <w:rFonts w:ascii="仿宋" w:eastAsia="仿宋" w:hAnsi="仿宋" w:hint="eastAsia"/>
          <w:sz w:val="32"/>
          <w:szCs w:val="32"/>
        </w:rPr>
        <w:t>负责绿色港口等级评价工作的</w:t>
      </w:r>
      <w:r w:rsidR="005D5C30">
        <w:rPr>
          <w:rFonts w:ascii="仿宋" w:eastAsia="仿宋" w:hAnsi="仿宋" w:hint="eastAsia"/>
          <w:sz w:val="32"/>
          <w:szCs w:val="32"/>
        </w:rPr>
        <w:t>其它</w:t>
      </w:r>
      <w:r w:rsidR="00B2216C">
        <w:rPr>
          <w:rFonts w:ascii="仿宋" w:eastAsia="仿宋" w:hAnsi="仿宋" w:hint="eastAsia"/>
          <w:sz w:val="32"/>
          <w:szCs w:val="32"/>
        </w:rPr>
        <w:t>日常组织管理</w:t>
      </w:r>
      <w:r w:rsidR="00021BDF">
        <w:rPr>
          <w:rFonts w:ascii="仿宋" w:eastAsia="仿宋" w:hAnsi="仿宋" w:hint="eastAsia"/>
          <w:sz w:val="32"/>
          <w:szCs w:val="32"/>
        </w:rPr>
        <w:t>工作</w:t>
      </w:r>
      <w:r w:rsidR="00B2216C">
        <w:rPr>
          <w:rFonts w:ascii="仿宋" w:eastAsia="仿宋" w:hAnsi="仿宋" w:hint="eastAsia"/>
          <w:sz w:val="32"/>
          <w:szCs w:val="32"/>
        </w:rPr>
        <w:t>。</w:t>
      </w:r>
    </w:p>
    <w:p w14:paraId="2B02A17E" w14:textId="50DFC8D2" w:rsidR="00DC312F" w:rsidRDefault="00DC312F" w:rsidP="00850405">
      <w:pPr>
        <w:spacing w:afterLines="50" w:after="156"/>
        <w:ind w:firstLineChars="200" w:firstLine="640"/>
        <w:jc w:val="both"/>
        <w:rPr>
          <w:rFonts w:ascii="仿宋" w:eastAsia="仿宋" w:hAnsi="仿宋"/>
          <w:sz w:val="32"/>
          <w:szCs w:val="32"/>
        </w:rPr>
      </w:pPr>
      <w:r>
        <w:rPr>
          <w:rFonts w:ascii="仿宋" w:eastAsia="仿宋" w:hAnsi="仿宋" w:hint="eastAsia"/>
          <w:sz w:val="32"/>
          <w:szCs w:val="32"/>
        </w:rPr>
        <w:t>第</w:t>
      </w:r>
      <w:r w:rsidR="00E618B6">
        <w:rPr>
          <w:rFonts w:ascii="仿宋" w:eastAsia="仿宋" w:hAnsi="仿宋" w:hint="eastAsia"/>
          <w:sz w:val="32"/>
          <w:szCs w:val="32"/>
        </w:rPr>
        <w:t>七</w:t>
      </w:r>
      <w:r>
        <w:rPr>
          <w:rFonts w:ascii="仿宋" w:eastAsia="仿宋" w:hAnsi="仿宋" w:hint="eastAsia"/>
          <w:sz w:val="32"/>
          <w:szCs w:val="32"/>
        </w:rPr>
        <w:t xml:space="preserve">条 </w:t>
      </w:r>
      <w:r w:rsidR="004365D6">
        <w:rPr>
          <w:rFonts w:ascii="仿宋" w:eastAsia="仿宋" w:hAnsi="仿宋" w:hint="eastAsia"/>
          <w:sz w:val="32"/>
          <w:szCs w:val="32"/>
        </w:rPr>
        <w:t>评委会、评价办、</w:t>
      </w:r>
      <w:r w:rsidR="00D57BB3">
        <w:rPr>
          <w:rFonts w:ascii="仿宋" w:eastAsia="仿宋" w:hAnsi="仿宋" w:hint="eastAsia"/>
          <w:sz w:val="32"/>
          <w:szCs w:val="32"/>
        </w:rPr>
        <w:t>专家</w:t>
      </w:r>
      <w:r w:rsidR="004365D6">
        <w:rPr>
          <w:rFonts w:ascii="仿宋" w:eastAsia="仿宋" w:hAnsi="仿宋" w:hint="eastAsia"/>
          <w:sz w:val="32"/>
          <w:szCs w:val="32"/>
        </w:rPr>
        <w:t>评审</w:t>
      </w:r>
      <w:r w:rsidR="00D57BB3">
        <w:rPr>
          <w:rFonts w:ascii="仿宋" w:eastAsia="仿宋" w:hAnsi="仿宋" w:hint="eastAsia"/>
          <w:sz w:val="32"/>
          <w:szCs w:val="32"/>
        </w:rPr>
        <w:t>组</w:t>
      </w:r>
      <w:r w:rsidR="003750BC">
        <w:rPr>
          <w:rFonts w:ascii="仿宋" w:eastAsia="仿宋" w:hAnsi="仿宋" w:hint="eastAsia"/>
          <w:sz w:val="32"/>
          <w:szCs w:val="32"/>
        </w:rPr>
        <w:t>在</w:t>
      </w:r>
      <w:r w:rsidR="004365D6">
        <w:rPr>
          <w:rFonts w:ascii="仿宋" w:eastAsia="仿宋" w:hAnsi="仿宋" w:hint="eastAsia"/>
          <w:sz w:val="32"/>
          <w:szCs w:val="32"/>
        </w:rPr>
        <w:t>绿色港口等级</w:t>
      </w:r>
      <w:r w:rsidR="003750BC">
        <w:rPr>
          <w:rFonts w:ascii="仿宋" w:eastAsia="仿宋" w:hAnsi="仿宋" w:hint="eastAsia"/>
          <w:sz w:val="32"/>
          <w:szCs w:val="32"/>
        </w:rPr>
        <w:t>评价</w:t>
      </w:r>
      <w:r>
        <w:rPr>
          <w:rFonts w:ascii="仿宋" w:eastAsia="仿宋" w:hAnsi="仿宋" w:hint="eastAsia"/>
          <w:sz w:val="32"/>
          <w:szCs w:val="32"/>
        </w:rPr>
        <w:t>工作</w:t>
      </w:r>
      <w:r w:rsidR="003750BC">
        <w:rPr>
          <w:rFonts w:ascii="仿宋" w:eastAsia="仿宋" w:hAnsi="仿宋" w:hint="eastAsia"/>
          <w:sz w:val="32"/>
          <w:szCs w:val="32"/>
        </w:rPr>
        <w:t>中，</w:t>
      </w:r>
      <w:r>
        <w:rPr>
          <w:rFonts w:ascii="仿宋" w:eastAsia="仿宋" w:hAnsi="仿宋" w:hint="eastAsia"/>
          <w:sz w:val="32"/>
          <w:szCs w:val="32"/>
        </w:rPr>
        <w:t>须遵守以下规定：</w:t>
      </w:r>
    </w:p>
    <w:p w14:paraId="516BE50C" w14:textId="0CE71ECC" w:rsidR="00DC312F" w:rsidRPr="00DC312F" w:rsidRDefault="00DC312F" w:rsidP="00DC312F">
      <w:pPr>
        <w:spacing w:afterLines="50" w:after="156"/>
        <w:ind w:firstLineChars="200" w:firstLine="640"/>
        <w:jc w:val="both"/>
        <w:rPr>
          <w:rFonts w:ascii="仿宋" w:eastAsia="仿宋" w:hAnsi="仿宋"/>
          <w:sz w:val="32"/>
          <w:szCs w:val="32"/>
        </w:rPr>
      </w:pPr>
      <w:r w:rsidRPr="00DC312F">
        <w:rPr>
          <w:rFonts w:ascii="仿宋" w:eastAsia="仿宋" w:hAnsi="仿宋" w:hint="eastAsia"/>
          <w:sz w:val="32"/>
          <w:szCs w:val="32"/>
        </w:rPr>
        <w:t>1.按照公开、公正、公平、自愿的原则开展评价工作，接受参评企业以及社会的监督</w:t>
      </w:r>
      <w:r w:rsidR="00D57BB3">
        <w:rPr>
          <w:rFonts w:ascii="仿宋" w:eastAsia="仿宋" w:hAnsi="仿宋" w:hint="eastAsia"/>
          <w:sz w:val="32"/>
          <w:szCs w:val="32"/>
        </w:rPr>
        <w:t>；</w:t>
      </w:r>
    </w:p>
    <w:p w14:paraId="510F9EB3" w14:textId="13812BF2" w:rsidR="00DC312F" w:rsidRDefault="00DC312F" w:rsidP="00DC312F">
      <w:pPr>
        <w:spacing w:afterLines="50" w:after="156"/>
        <w:ind w:firstLine="645"/>
        <w:jc w:val="both"/>
        <w:rPr>
          <w:rFonts w:ascii="仿宋" w:eastAsia="仿宋" w:hAnsi="仿宋"/>
          <w:sz w:val="32"/>
          <w:szCs w:val="32"/>
        </w:rPr>
      </w:pPr>
      <w:r>
        <w:rPr>
          <w:rFonts w:ascii="仿宋" w:eastAsia="仿宋" w:hAnsi="仿宋" w:hint="eastAsia"/>
          <w:sz w:val="32"/>
          <w:szCs w:val="32"/>
        </w:rPr>
        <w:t>2.严格</w:t>
      </w:r>
      <w:r w:rsidR="004365D6">
        <w:rPr>
          <w:rFonts w:ascii="仿宋" w:eastAsia="仿宋" w:hAnsi="仿宋" w:hint="eastAsia"/>
          <w:sz w:val="32"/>
          <w:szCs w:val="32"/>
        </w:rPr>
        <w:t>遵循</w:t>
      </w:r>
      <w:r>
        <w:rPr>
          <w:rFonts w:ascii="仿宋" w:eastAsia="仿宋" w:hAnsi="仿宋" w:hint="eastAsia"/>
          <w:sz w:val="32"/>
          <w:szCs w:val="32"/>
        </w:rPr>
        <w:t>《绿色港口等级评价指南》标准</w:t>
      </w:r>
      <w:r w:rsidR="004365D6">
        <w:rPr>
          <w:rFonts w:ascii="仿宋" w:eastAsia="仿宋" w:hAnsi="仿宋" w:hint="eastAsia"/>
          <w:sz w:val="32"/>
          <w:szCs w:val="32"/>
        </w:rPr>
        <w:t>和</w:t>
      </w:r>
      <w:r>
        <w:rPr>
          <w:rFonts w:ascii="仿宋" w:eastAsia="仿宋" w:hAnsi="仿宋" w:hint="eastAsia"/>
          <w:sz w:val="32"/>
          <w:szCs w:val="32"/>
        </w:rPr>
        <w:t>评价工作各项规定，实事求是</w:t>
      </w:r>
      <w:r w:rsidR="004365D6">
        <w:rPr>
          <w:rFonts w:ascii="仿宋" w:eastAsia="仿宋" w:hAnsi="仿宋" w:hint="eastAsia"/>
          <w:sz w:val="32"/>
          <w:szCs w:val="32"/>
        </w:rPr>
        <w:t>、客观公正</w:t>
      </w:r>
      <w:r>
        <w:rPr>
          <w:rFonts w:ascii="仿宋" w:eastAsia="仿宋" w:hAnsi="仿宋" w:hint="eastAsia"/>
          <w:sz w:val="32"/>
          <w:szCs w:val="32"/>
        </w:rPr>
        <w:t>地对</w:t>
      </w:r>
      <w:r w:rsidR="004365D6">
        <w:rPr>
          <w:rFonts w:ascii="仿宋" w:eastAsia="仿宋" w:hAnsi="仿宋" w:hint="eastAsia"/>
          <w:sz w:val="32"/>
          <w:szCs w:val="32"/>
        </w:rPr>
        <w:t>参评</w:t>
      </w:r>
      <w:r>
        <w:rPr>
          <w:rFonts w:ascii="仿宋" w:eastAsia="仿宋" w:hAnsi="仿宋" w:hint="eastAsia"/>
          <w:sz w:val="32"/>
          <w:szCs w:val="32"/>
        </w:rPr>
        <w:t>对象进行评价</w:t>
      </w:r>
      <w:r w:rsidR="00D57BB3">
        <w:rPr>
          <w:rFonts w:ascii="仿宋" w:eastAsia="仿宋" w:hAnsi="仿宋" w:hint="eastAsia"/>
          <w:sz w:val="32"/>
          <w:szCs w:val="32"/>
        </w:rPr>
        <w:t>，保证评价的真实性、合</w:t>
      </w:r>
      <w:proofErr w:type="gramStart"/>
      <w:r w:rsidR="00D57BB3">
        <w:rPr>
          <w:rFonts w:ascii="仿宋" w:eastAsia="仿宋" w:hAnsi="仿宋" w:hint="eastAsia"/>
          <w:sz w:val="32"/>
          <w:szCs w:val="32"/>
        </w:rPr>
        <w:t>规</w:t>
      </w:r>
      <w:proofErr w:type="gramEnd"/>
      <w:r w:rsidR="00D57BB3">
        <w:rPr>
          <w:rFonts w:ascii="仿宋" w:eastAsia="仿宋" w:hAnsi="仿宋" w:hint="eastAsia"/>
          <w:sz w:val="32"/>
          <w:szCs w:val="32"/>
        </w:rPr>
        <w:t>性</w:t>
      </w:r>
      <w:r>
        <w:rPr>
          <w:rFonts w:ascii="仿宋" w:eastAsia="仿宋" w:hAnsi="仿宋" w:hint="eastAsia"/>
          <w:sz w:val="32"/>
          <w:szCs w:val="32"/>
        </w:rPr>
        <w:t>；</w:t>
      </w:r>
    </w:p>
    <w:p w14:paraId="7BD92BA6" w14:textId="67EA26CE" w:rsidR="00DC312F" w:rsidRDefault="00DC312F" w:rsidP="00DC312F">
      <w:pPr>
        <w:spacing w:afterLines="50" w:after="156"/>
        <w:ind w:firstLine="645"/>
        <w:jc w:val="both"/>
        <w:rPr>
          <w:rFonts w:ascii="仿宋" w:eastAsia="仿宋" w:hAnsi="仿宋"/>
          <w:sz w:val="32"/>
          <w:szCs w:val="32"/>
        </w:rPr>
      </w:pPr>
      <w:r>
        <w:rPr>
          <w:rFonts w:ascii="仿宋" w:eastAsia="仿宋" w:hAnsi="仿宋" w:hint="eastAsia"/>
          <w:sz w:val="32"/>
          <w:szCs w:val="32"/>
        </w:rPr>
        <w:t>3.</w:t>
      </w:r>
      <w:r w:rsidR="00957518">
        <w:rPr>
          <w:rFonts w:ascii="仿宋" w:eastAsia="仿宋" w:hAnsi="仿宋" w:hint="eastAsia"/>
          <w:sz w:val="32"/>
          <w:szCs w:val="32"/>
        </w:rPr>
        <w:t>维护参评企业的合法权益，</w:t>
      </w:r>
      <w:r>
        <w:rPr>
          <w:rFonts w:ascii="仿宋" w:eastAsia="仿宋" w:hAnsi="仿宋" w:hint="eastAsia"/>
          <w:sz w:val="32"/>
          <w:szCs w:val="32"/>
        </w:rPr>
        <w:t>为</w:t>
      </w:r>
      <w:r w:rsidR="003750BC">
        <w:rPr>
          <w:rFonts w:ascii="仿宋" w:eastAsia="仿宋" w:hAnsi="仿宋" w:hint="eastAsia"/>
          <w:sz w:val="32"/>
          <w:szCs w:val="32"/>
        </w:rPr>
        <w:t>参评企业</w:t>
      </w:r>
      <w:r>
        <w:rPr>
          <w:rFonts w:ascii="仿宋" w:eastAsia="仿宋" w:hAnsi="仿宋" w:hint="eastAsia"/>
          <w:sz w:val="32"/>
          <w:szCs w:val="32"/>
        </w:rPr>
        <w:t>保守商业秘密，未经参评企业允许不得擅自发布有关信息；</w:t>
      </w:r>
    </w:p>
    <w:p w14:paraId="758AEC80" w14:textId="20C42A34" w:rsidR="00DC312F" w:rsidRPr="00DC312F" w:rsidRDefault="00DC312F" w:rsidP="00DC312F">
      <w:pPr>
        <w:spacing w:afterLines="50" w:after="156"/>
        <w:ind w:firstLine="645"/>
        <w:jc w:val="both"/>
        <w:rPr>
          <w:rFonts w:ascii="仿宋" w:eastAsia="仿宋" w:hAnsi="仿宋"/>
          <w:sz w:val="32"/>
          <w:szCs w:val="32"/>
        </w:rPr>
      </w:pPr>
      <w:r>
        <w:rPr>
          <w:rFonts w:ascii="仿宋" w:eastAsia="仿宋" w:hAnsi="仿宋" w:hint="eastAsia"/>
          <w:sz w:val="32"/>
          <w:szCs w:val="32"/>
        </w:rPr>
        <w:t>4.严格遵守中央“八项规定”</w:t>
      </w:r>
      <w:r w:rsidR="00957518">
        <w:rPr>
          <w:rFonts w:ascii="仿宋" w:eastAsia="仿宋" w:hAnsi="仿宋" w:hint="eastAsia"/>
          <w:sz w:val="32"/>
          <w:szCs w:val="32"/>
        </w:rPr>
        <w:t>，严格自律，</w:t>
      </w:r>
      <w:r w:rsidR="004365D6">
        <w:rPr>
          <w:rFonts w:ascii="仿宋" w:eastAsia="仿宋" w:hAnsi="仿宋" w:hint="eastAsia"/>
          <w:sz w:val="32"/>
          <w:szCs w:val="32"/>
        </w:rPr>
        <w:t>在评价工作中</w:t>
      </w:r>
      <w:r w:rsidR="00957518">
        <w:rPr>
          <w:rFonts w:ascii="仿宋" w:eastAsia="仿宋" w:hAnsi="仿宋" w:hint="eastAsia"/>
          <w:sz w:val="32"/>
          <w:szCs w:val="32"/>
        </w:rPr>
        <w:t>不得以任何形式对参评企业提出与评价工作无关的需求</w:t>
      </w:r>
      <w:r>
        <w:rPr>
          <w:rFonts w:ascii="仿宋" w:eastAsia="仿宋" w:hAnsi="仿宋" w:hint="eastAsia"/>
          <w:sz w:val="32"/>
          <w:szCs w:val="32"/>
        </w:rPr>
        <w:t>，</w:t>
      </w:r>
      <w:r w:rsidR="00957518">
        <w:rPr>
          <w:rFonts w:ascii="仿宋" w:eastAsia="仿宋" w:hAnsi="仿宋" w:hint="eastAsia"/>
          <w:sz w:val="32"/>
          <w:szCs w:val="32"/>
        </w:rPr>
        <w:t>维护好绿色港口等级评价工作的信誉、严肃性。</w:t>
      </w:r>
    </w:p>
    <w:p w14:paraId="47E3557B" w14:textId="6F6897FF" w:rsidR="00850812" w:rsidRPr="00F93781" w:rsidRDefault="00850812" w:rsidP="00850405">
      <w:pPr>
        <w:spacing w:afterLines="50" w:after="156"/>
        <w:ind w:firstLineChars="200" w:firstLine="643"/>
        <w:jc w:val="both"/>
        <w:rPr>
          <w:rFonts w:ascii="仿宋" w:eastAsia="仿宋" w:hAnsi="仿宋"/>
          <w:b/>
          <w:bCs/>
          <w:sz w:val="32"/>
          <w:szCs w:val="32"/>
        </w:rPr>
      </w:pPr>
      <w:r w:rsidRPr="00F93781">
        <w:rPr>
          <w:rFonts w:ascii="仿宋" w:eastAsia="仿宋" w:hAnsi="仿宋" w:hint="eastAsia"/>
          <w:b/>
          <w:bCs/>
          <w:sz w:val="32"/>
          <w:szCs w:val="32"/>
        </w:rPr>
        <w:t>第</w:t>
      </w:r>
      <w:r w:rsidR="00A83F89">
        <w:rPr>
          <w:rFonts w:ascii="仿宋" w:eastAsia="仿宋" w:hAnsi="仿宋" w:hint="eastAsia"/>
          <w:b/>
          <w:bCs/>
          <w:sz w:val="32"/>
          <w:szCs w:val="32"/>
        </w:rPr>
        <w:t>三</w:t>
      </w:r>
      <w:r w:rsidRPr="00F93781">
        <w:rPr>
          <w:rFonts w:ascii="仿宋" w:eastAsia="仿宋" w:hAnsi="仿宋" w:hint="eastAsia"/>
          <w:b/>
          <w:bCs/>
          <w:sz w:val="32"/>
          <w:szCs w:val="32"/>
        </w:rPr>
        <w:t xml:space="preserve">章 </w:t>
      </w:r>
      <w:r w:rsidR="00A83F89">
        <w:rPr>
          <w:rFonts w:ascii="仿宋" w:eastAsia="仿宋" w:hAnsi="仿宋" w:hint="eastAsia"/>
          <w:b/>
          <w:bCs/>
          <w:sz w:val="32"/>
          <w:szCs w:val="32"/>
        </w:rPr>
        <w:t>工作流程</w:t>
      </w:r>
    </w:p>
    <w:p w14:paraId="24964435" w14:textId="4B4BF253" w:rsidR="00323AED" w:rsidRDefault="001C290B" w:rsidP="00A83F89">
      <w:pPr>
        <w:ind w:firstLine="640"/>
        <w:jc w:val="both"/>
        <w:rPr>
          <w:rFonts w:ascii="仿宋" w:eastAsia="仿宋" w:hAnsi="仿宋"/>
          <w:sz w:val="32"/>
          <w:szCs w:val="32"/>
        </w:rPr>
      </w:pPr>
      <w:r>
        <w:rPr>
          <w:rFonts w:ascii="仿宋" w:eastAsia="仿宋" w:hAnsi="仿宋" w:hint="eastAsia"/>
          <w:sz w:val="32"/>
          <w:szCs w:val="32"/>
        </w:rPr>
        <w:lastRenderedPageBreak/>
        <w:t>第</w:t>
      </w:r>
      <w:r w:rsidR="00E618B6">
        <w:rPr>
          <w:rFonts w:ascii="仿宋" w:eastAsia="仿宋" w:hAnsi="仿宋" w:hint="eastAsia"/>
          <w:sz w:val="32"/>
          <w:szCs w:val="32"/>
        </w:rPr>
        <w:t>八</w:t>
      </w:r>
      <w:r>
        <w:rPr>
          <w:rFonts w:ascii="仿宋" w:eastAsia="仿宋" w:hAnsi="仿宋" w:hint="eastAsia"/>
          <w:sz w:val="32"/>
          <w:szCs w:val="32"/>
        </w:rPr>
        <w:t>条 基本</w:t>
      </w:r>
      <w:r w:rsidR="00323AED">
        <w:rPr>
          <w:rFonts w:ascii="仿宋" w:eastAsia="仿宋" w:hAnsi="仿宋" w:hint="eastAsia"/>
          <w:sz w:val="32"/>
          <w:szCs w:val="32"/>
        </w:rPr>
        <w:t>流程</w:t>
      </w:r>
      <w:r w:rsidR="005042F2">
        <w:rPr>
          <w:rFonts w:ascii="仿宋" w:eastAsia="仿宋" w:hAnsi="仿宋" w:hint="eastAsia"/>
          <w:sz w:val="32"/>
          <w:szCs w:val="32"/>
        </w:rPr>
        <w:t>。</w:t>
      </w:r>
      <w:r w:rsidR="00C54197">
        <w:rPr>
          <w:rFonts w:ascii="仿宋" w:eastAsia="仿宋" w:hAnsi="仿宋" w:hint="eastAsia"/>
          <w:sz w:val="32"/>
          <w:szCs w:val="32"/>
        </w:rPr>
        <w:t>下发</w:t>
      </w:r>
      <w:r w:rsidR="00E9683D">
        <w:rPr>
          <w:rFonts w:ascii="仿宋" w:eastAsia="仿宋" w:hAnsi="仿宋" w:hint="eastAsia"/>
          <w:sz w:val="32"/>
          <w:szCs w:val="32"/>
        </w:rPr>
        <w:t>申报</w:t>
      </w:r>
      <w:r w:rsidR="00C54197">
        <w:rPr>
          <w:rFonts w:ascii="仿宋" w:eastAsia="仿宋" w:hAnsi="仿宋" w:hint="eastAsia"/>
          <w:sz w:val="32"/>
          <w:szCs w:val="32"/>
        </w:rPr>
        <w:t>通知→</w:t>
      </w:r>
      <w:r w:rsidR="00B10C09">
        <w:rPr>
          <w:rFonts w:ascii="仿宋" w:eastAsia="仿宋" w:hAnsi="仿宋" w:hint="eastAsia"/>
          <w:sz w:val="32"/>
          <w:szCs w:val="32"/>
        </w:rPr>
        <w:t>自检</w:t>
      </w:r>
      <w:r w:rsidR="00323AED">
        <w:rPr>
          <w:rFonts w:ascii="仿宋" w:eastAsia="仿宋" w:hAnsi="仿宋" w:hint="eastAsia"/>
          <w:sz w:val="32"/>
          <w:szCs w:val="32"/>
        </w:rPr>
        <w:t>→</w:t>
      </w:r>
      <w:r w:rsidR="007B40E9">
        <w:rPr>
          <w:rFonts w:ascii="仿宋" w:eastAsia="仿宋" w:hAnsi="仿宋" w:hint="eastAsia"/>
          <w:sz w:val="32"/>
          <w:szCs w:val="32"/>
        </w:rPr>
        <w:t>申报</w:t>
      </w:r>
      <w:r w:rsidR="00323AED">
        <w:rPr>
          <w:rFonts w:ascii="仿宋" w:eastAsia="仿宋" w:hAnsi="仿宋" w:hint="eastAsia"/>
          <w:sz w:val="32"/>
          <w:szCs w:val="32"/>
        </w:rPr>
        <w:t>→初审</w:t>
      </w:r>
      <w:r w:rsidR="004D0FC2">
        <w:rPr>
          <w:rFonts w:ascii="仿宋" w:eastAsia="仿宋" w:hAnsi="仿宋" w:hint="eastAsia"/>
          <w:sz w:val="32"/>
          <w:szCs w:val="32"/>
        </w:rPr>
        <w:t>→</w:t>
      </w:r>
      <w:r w:rsidR="00E9683D">
        <w:rPr>
          <w:rFonts w:ascii="仿宋" w:eastAsia="仿宋" w:hAnsi="仿宋" w:hint="eastAsia"/>
          <w:sz w:val="32"/>
          <w:szCs w:val="32"/>
        </w:rPr>
        <w:t>发送</w:t>
      </w:r>
      <w:r w:rsidR="00490B09">
        <w:rPr>
          <w:rFonts w:ascii="仿宋" w:eastAsia="仿宋" w:hAnsi="仿宋" w:hint="eastAsia"/>
          <w:sz w:val="32"/>
          <w:szCs w:val="32"/>
        </w:rPr>
        <w:t>受理通知书</w:t>
      </w:r>
      <w:r w:rsidR="00323AED">
        <w:rPr>
          <w:rFonts w:ascii="仿宋" w:eastAsia="仿宋" w:hAnsi="仿宋" w:hint="eastAsia"/>
          <w:sz w:val="32"/>
          <w:szCs w:val="32"/>
        </w:rPr>
        <w:t>→现场</w:t>
      </w:r>
      <w:r w:rsidR="00C54197">
        <w:rPr>
          <w:rFonts w:ascii="仿宋" w:eastAsia="仿宋" w:hAnsi="仿宋" w:hint="eastAsia"/>
          <w:sz w:val="32"/>
          <w:szCs w:val="32"/>
        </w:rPr>
        <w:t>评审</w:t>
      </w:r>
      <w:r w:rsidR="00323AED">
        <w:rPr>
          <w:rFonts w:ascii="仿宋" w:eastAsia="仿宋" w:hAnsi="仿宋" w:hint="eastAsia"/>
          <w:sz w:val="32"/>
          <w:szCs w:val="32"/>
        </w:rPr>
        <w:t>→审定→公示→公告→授牌</w:t>
      </w:r>
      <w:r w:rsidR="007430D3">
        <w:rPr>
          <w:rFonts w:ascii="仿宋" w:eastAsia="仿宋" w:hAnsi="仿宋" w:hint="eastAsia"/>
          <w:sz w:val="32"/>
          <w:szCs w:val="32"/>
        </w:rPr>
        <w:t>→复核</w:t>
      </w:r>
      <w:r w:rsidR="00323AED">
        <w:rPr>
          <w:rFonts w:ascii="仿宋" w:eastAsia="仿宋" w:hAnsi="仿宋" w:hint="eastAsia"/>
          <w:sz w:val="32"/>
          <w:szCs w:val="32"/>
        </w:rPr>
        <w:t>。</w:t>
      </w:r>
    </w:p>
    <w:p w14:paraId="2B4C0D58" w14:textId="458C0C8F" w:rsidR="00C54197" w:rsidRPr="005042F2" w:rsidRDefault="00C54197" w:rsidP="00C54197">
      <w:pPr>
        <w:ind w:firstLine="640"/>
        <w:jc w:val="both"/>
        <w:rPr>
          <w:rFonts w:ascii="仿宋" w:eastAsia="仿宋" w:hAnsi="仿宋"/>
          <w:sz w:val="32"/>
          <w:szCs w:val="32"/>
        </w:rPr>
      </w:pPr>
      <w:r>
        <w:rPr>
          <w:rFonts w:ascii="仿宋" w:eastAsia="仿宋" w:hAnsi="仿宋" w:hint="eastAsia"/>
          <w:sz w:val="32"/>
          <w:szCs w:val="32"/>
        </w:rPr>
        <w:t>第</w:t>
      </w:r>
      <w:r w:rsidR="00E618B6">
        <w:rPr>
          <w:rFonts w:ascii="仿宋" w:eastAsia="仿宋" w:hAnsi="仿宋" w:hint="eastAsia"/>
          <w:sz w:val="32"/>
          <w:szCs w:val="32"/>
        </w:rPr>
        <w:t>九</w:t>
      </w:r>
      <w:r>
        <w:rPr>
          <w:rFonts w:ascii="仿宋" w:eastAsia="仿宋" w:hAnsi="仿宋" w:hint="eastAsia"/>
          <w:sz w:val="32"/>
          <w:szCs w:val="32"/>
        </w:rPr>
        <w:t xml:space="preserve">条 </w:t>
      </w:r>
      <w:r w:rsidR="00112055">
        <w:rPr>
          <w:rFonts w:ascii="仿宋" w:eastAsia="仿宋" w:hAnsi="仿宋" w:hint="eastAsia"/>
          <w:sz w:val="32"/>
          <w:szCs w:val="32"/>
        </w:rPr>
        <w:t>下发</w:t>
      </w:r>
      <w:r w:rsidR="00E9683D">
        <w:rPr>
          <w:rFonts w:ascii="仿宋" w:eastAsia="仿宋" w:hAnsi="仿宋" w:hint="eastAsia"/>
          <w:sz w:val="32"/>
          <w:szCs w:val="32"/>
        </w:rPr>
        <w:t>申报</w:t>
      </w:r>
      <w:r w:rsidR="00112055">
        <w:rPr>
          <w:rFonts w:ascii="仿宋" w:eastAsia="仿宋" w:hAnsi="仿宋" w:hint="eastAsia"/>
          <w:sz w:val="32"/>
          <w:szCs w:val="32"/>
        </w:rPr>
        <w:t>通知。</w:t>
      </w:r>
      <w:r>
        <w:rPr>
          <w:rFonts w:ascii="仿宋" w:eastAsia="仿宋" w:hAnsi="仿宋" w:hint="eastAsia"/>
          <w:sz w:val="32"/>
          <w:szCs w:val="32"/>
        </w:rPr>
        <w:t>中国港口协会每年组织开展绿色港口等级评价工作，</w:t>
      </w:r>
      <w:r w:rsidR="00A00E85">
        <w:rPr>
          <w:rFonts w:ascii="仿宋" w:eastAsia="仿宋" w:hAnsi="仿宋" w:hint="eastAsia"/>
          <w:sz w:val="32"/>
          <w:szCs w:val="32"/>
        </w:rPr>
        <w:t>每年</w:t>
      </w:r>
      <w:r w:rsidR="0055072E">
        <w:rPr>
          <w:rFonts w:ascii="仿宋" w:eastAsia="仿宋" w:hAnsi="仿宋" w:hint="eastAsia"/>
          <w:sz w:val="32"/>
          <w:szCs w:val="32"/>
        </w:rPr>
        <w:t>上半年</w:t>
      </w:r>
      <w:r w:rsidR="00271FAF">
        <w:rPr>
          <w:rFonts w:ascii="仿宋" w:eastAsia="仿宋" w:hAnsi="仿宋" w:hint="eastAsia"/>
          <w:sz w:val="32"/>
          <w:szCs w:val="32"/>
        </w:rPr>
        <w:t>下发</w:t>
      </w:r>
      <w:r w:rsidR="00E618B6">
        <w:rPr>
          <w:rFonts w:ascii="仿宋" w:eastAsia="仿宋" w:hAnsi="仿宋" w:hint="eastAsia"/>
          <w:sz w:val="32"/>
          <w:szCs w:val="32"/>
        </w:rPr>
        <w:t>当年度绿色港口等级</w:t>
      </w:r>
      <w:r w:rsidR="00112055">
        <w:rPr>
          <w:rFonts w:ascii="仿宋" w:eastAsia="仿宋" w:hAnsi="仿宋" w:hint="eastAsia"/>
          <w:sz w:val="32"/>
          <w:szCs w:val="32"/>
        </w:rPr>
        <w:t>评价工作</w:t>
      </w:r>
      <w:r w:rsidR="00271FAF">
        <w:rPr>
          <w:rFonts w:ascii="仿宋" w:eastAsia="仿宋" w:hAnsi="仿宋" w:hint="eastAsia"/>
          <w:sz w:val="32"/>
          <w:szCs w:val="32"/>
        </w:rPr>
        <w:t>通知。</w:t>
      </w:r>
    </w:p>
    <w:p w14:paraId="7414AB6A" w14:textId="0D3F8DF1" w:rsidR="00323AED" w:rsidRDefault="00323AED" w:rsidP="00A83F89">
      <w:pPr>
        <w:ind w:firstLine="640"/>
        <w:jc w:val="both"/>
        <w:rPr>
          <w:rFonts w:ascii="仿宋" w:eastAsia="仿宋" w:hAnsi="仿宋"/>
          <w:sz w:val="32"/>
          <w:szCs w:val="32"/>
        </w:rPr>
      </w:pPr>
      <w:r>
        <w:rPr>
          <w:rFonts w:ascii="仿宋" w:eastAsia="仿宋" w:hAnsi="仿宋" w:hint="eastAsia"/>
          <w:sz w:val="32"/>
          <w:szCs w:val="32"/>
        </w:rPr>
        <w:t>第</w:t>
      </w:r>
      <w:r w:rsidR="00E618B6">
        <w:rPr>
          <w:rFonts w:ascii="仿宋" w:eastAsia="仿宋" w:hAnsi="仿宋" w:hint="eastAsia"/>
          <w:sz w:val="32"/>
          <w:szCs w:val="32"/>
        </w:rPr>
        <w:t>十</w:t>
      </w:r>
      <w:r>
        <w:rPr>
          <w:rFonts w:ascii="仿宋" w:eastAsia="仿宋" w:hAnsi="仿宋" w:hint="eastAsia"/>
          <w:sz w:val="32"/>
          <w:szCs w:val="32"/>
        </w:rPr>
        <w:t xml:space="preserve">条 </w:t>
      </w:r>
      <w:r w:rsidR="00B10C09">
        <w:rPr>
          <w:rFonts w:ascii="仿宋" w:eastAsia="仿宋" w:hAnsi="仿宋" w:hint="eastAsia"/>
          <w:sz w:val="32"/>
          <w:szCs w:val="32"/>
        </w:rPr>
        <w:t>自检</w:t>
      </w:r>
      <w:r w:rsidR="005042F2">
        <w:rPr>
          <w:rFonts w:ascii="仿宋" w:eastAsia="仿宋" w:hAnsi="仿宋" w:hint="eastAsia"/>
          <w:sz w:val="32"/>
          <w:szCs w:val="32"/>
        </w:rPr>
        <w:t>。</w:t>
      </w:r>
      <w:r w:rsidR="005415B8">
        <w:rPr>
          <w:rFonts w:ascii="仿宋" w:eastAsia="仿宋" w:hAnsi="仿宋" w:hint="eastAsia"/>
          <w:sz w:val="32"/>
          <w:szCs w:val="32"/>
        </w:rPr>
        <w:t>申报</w:t>
      </w:r>
      <w:r w:rsidR="00FE255A">
        <w:rPr>
          <w:rFonts w:ascii="仿宋" w:eastAsia="仿宋" w:hAnsi="仿宋" w:hint="eastAsia"/>
          <w:sz w:val="32"/>
          <w:szCs w:val="32"/>
        </w:rPr>
        <w:t>单位</w:t>
      </w:r>
      <w:r w:rsidR="007B40E9">
        <w:rPr>
          <w:rFonts w:ascii="仿宋" w:eastAsia="仿宋" w:hAnsi="仿宋" w:hint="eastAsia"/>
          <w:sz w:val="32"/>
          <w:szCs w:val="32"/>
        </w:rPr>
        <w:t>对照</w:t>
      </w:r>
      <w:r w:rsidR="00E96CDB">
        <w:rPr>
          <w:rFonts w:ascii="仿宋" w:eastAsia="仿宋" w:hAnsi="仿宋" w:hint="eastAsia"/>
          <w:sz w:val="32"/>
          <w:szCs w:val="32"/>
        </w:rPr>
        <w:t>《绿色港口等级评价指南》</w:t>
      </w:r>
      <w:r w:rsidR="007B40E9">
        <w:rPr>
          <w:rFonts w:ascii="仿宋" w:eastAsia="仿宋" w:hAnsi="仿宋" w:hint="eastAsia"/>
          <w:sz w:val="32"/>
          <w:szCs w:val="32"/>
        </w:rPr>
        <w:t>的基本要求、具体指标等</w:t>
      </w:r>
      <w:r w:rsidR="00F82414">
        <w:rPr>
          <w:rFonts w:ascii="仿宋" w:eastAsia="仿宋" w:hAnsi="仿宋" w:hint="eastAsia"/>
          <w:sz w:val="32"/>
          <w:szCs w:val="32"/>
        </w:rPr>
        <w:t>，</w:t>
      </w:r>
      <w:r w:rsidR="00112055">
        <w:rPr>
          <w:rFonts w:ascii="仿宋" w:eastAsia="仿宋" w:hAnsi="仿宋" w:hint="eastAsia"/>
          <w:sz w:val="32"/>
          <w:szCs w:val="32"/>
        </w:rPr>
        <w:t>拟</w:t>
      </w:r>
      <w:r w:rsidR="007B40E9">
        <w:rPr>
          <w:rFonts w:ascii="仿宋" w:eastAsia="仿宋" w:hAnsi="仿宋" w:hint="eastAsia"/>
          <w:sz w:val="32"/>
          <w:szCs w:val="32"/>
        </w:rPr>
        <w:t>参评</w:t>
      </w:r>
      <w:r w:rsidR="00F82414">
        <w:rPr>
          <w:rFonts w:ascii="仿宋" w:eastAsia="仿宋" w:hAnsi="仿宋" w:hint="eastAsia"/>
          <w:sz w:val="32"/>
          <w:szCs w:val="32"/>
        </w:rPr>
        <w:t>对象</w:t>
      </w:r>
      <w:r w:rsidR="00E96CDB">
        <w:rPr>
          <w:rFonts w:ascii="仿宋" w:eastAsia="仿宋" w:hAnsi="仿宋" w:hint="eastAsia"/>
          <w:sz w:val="32"/>
          <w:szCs w:val="32"/>
        </w:rPr>
        <w:t>进行</w:t>
      </w:r>
      <w:r w:rsidR="00B10C09">
        <w:rPr>
          <w:rFonts w:ascii="仿宋" w:eastAsia="仿宋" w:hAnsi="仿宋" w:hint="eastAsia"/>
          <w:sz w:val="32"/>
          <w:szCs w:val="32"/>
        </w:rPr>
        <w:t>自检</w:t>
      </w:r>
      <w:r w:rsidR="0055072E">
        <w:rPr>
          <w:rFonts w:ascii="仿宋" w:eastAsia="仿宋" w:hAnsi="仿宋" w:hint="eastAsia"/>
          <w:sz w:val="32"/>
          <w:szCs w:val="32"/>
        </w:rPr>
        <w:t>，符合要求</w:t>
      </w:r>
      <w:r w:rsidR="0010546C">
        <w:rPr>
          <w:rFonts w:ascii="仿宋" w:eastAsia="仿宋" w:hAnsi="仿宋" w:hint="eastAsia"/>
          <w:sz w:val="32"/>
          <w:szCs w:val="32"/>
        </w:rPr>
        <w:t>的可</w:t>
      </w:r>
      <w:r w:rsidR="007A7808">
        <w:rPr>
          <w:rFonts w:ascii="仿宋" w:eastAsia="仿宋" w:hAnsi="仿宋" w:hint="eastAsia"/>
          <w:sz w:val="32"/>
          <w:szCs w:val="32"/>
        </w:rPr>
        <w:t>准备</w:t>
      </w:r>
      <w:r w:rsidR="0010546C">
        <w:rPr>
          <w:rFonts w:ascii="仿宋" w:eastAsia="仿宋" w:hAnsi="仿宋" w:hint="eastAsia"/>
          <w:sz w:val="32"/>
          <w:szCs w:val="32"/>
        </w:rPr>
        <w:t>申报</w:t>
      </w:r>
      <w:r w:rsidR="0055072E">
        <w:rPr>
          <w:rFonts w:ascii="仿宋" w:eastAsia="仿宋" w:hAnsi="仿宋" w:hint="eastAsia"/>
          <w:sz w:val="32"/>
          <w:szCs w:val="32"/>
        </w:rPr>
        <w:t>。</w:t>
      </w:r>
    </w:p>
    <w:p w14:paraId="283FB789" w14:textId="40D3CFD6" w:rsidR="00E96CDB" w:rsidRDefault="00E96CDB" w:rsidP="00A83F89">
      <w:pPr>
        <w:ind w:firstLine="640"/>
        <w:jc w:val="both"/>
        <w:rPr>
          <w:rFonts w:ascii="仿宋" w:eastAsia="仿宋" w:hAnsi="仿宋"/>
          <w:sz w:val="32"/>
          <w:szCs w:val="32"/>
        </w:rPr>
      </w:pPr>
      <w:r>
        <w:rPr>
          <w:rFonts w:ascii="仿宋" w:eastAsia="仿宋" w:hAnsi="仿宋" w:hint="eastAsia"/>
          <w:sz w:val="32"/>
          <w:szCs w:val="32"/>
        </w:rPr>
        <w:t>第</w:t>
      </w:r>
      <w:r w:rsidR="005042F2">
        <w:rPr>
          <w:rFonts w:ascii="仿宋" w:eastAsia="仿宋" w:hAnsi="仿宋" w:hint="eastAsia"/>
          <w:sz w:val="32"/>
          <w:szCs w:val="32"/>
        </w:rPr>
        <w:t>十</w:t>
      </w:r>
      <w:r w:rsidR="0055072E">
        <w:rPr>
          <w:rFonts w:ascii="仿宋" w:eastAsia="仿宋" w:hAnsi="仿宋" w:hint="eastAsia"/>
          <w:sz w:val="32"/>
          <w:szCs w:val="32"/>
        </w:rPr>
        <w:t>一</w:t>
      </w:r>
      <w:r>
        <w:rPr>
          <w:rFonts w:ascii="仿宋" w:eastAsia="仿宋" w:hAnsi="仿宋" w:hint="eastAsia"/>
          <w:sz w:val="32"/>
          <w:szCs w:val="32"/>
        </w:rPr>
        <w:t xml:space="preserve">条 </w:t>
      </w:r>
      <w:r w:rsidR="007B40E9">
        <w:rPr>
          <w:rFonts w:ascii="仿宋" w:eastAsia="仿宋" w:hAnsi="仿宋" w:hint="eastAsia"/>
          <w:sz w:val="32"/>
          <w:szCs w:val="32"/>
        </w:rPr>
        <w:t>申报</w:t>
      </w:r>
      <w:r w:rsidR="005042F2">
        <w:rPr>
          <w:rFonts w:ascii="仿宋" w:eastAsia="仿宋" w:hAnsi="仿宋" w:hint="eastAsia"/>
          <w:sz w:val="32"/>
          <w:szCs w:val="32"/>
        </w:rPr>
        <w:t>。</w:t>
      </w:r>
      <w:r w:rsidR="0055072E">
        <w:rPr>
          <w:rFonts w:ascii="仿宋" w:eastAsia="仿宋" w:hAnsi="仿宋" w:hint="eastAsia"/>
          <w:sz w:val="32"/>
          <w:szCs w:val="32"/>
        </w:rPr>
        <w:t>绿色港口等级评价工作</w:t>
      </w:r>
      <w:r w:rsidR="007A7808">
        <w:rPr>
          <w:rFonts w:ascii="仿宋" w:eastAsia="仿宋" w:hAnsi="仿宋" w:hint="eastAsia"/>
          <w:sz w:val="32"/>
          <w:szCs w:val="32"/>
        </w:rPr>
        <w:t>以</w:t>
      </w:r>
      <w:r w:rsidR="0055072E">
        <w:rPr>
          <w:rFonts w:ascii="仿宋" w:eastAsia="仿宋" w:hAnsi="仿宋" w:hint="eastAsia"/>
          <w:sz w:val="32"/>
          <w:szCs w:val="32"/>
        </w:rPr>
        <w:t>集中申报</w:t>
      </w:r>
      <w:r w:rsidR="007A7808">
        <w:rPr>
          <w:rFonts w:ascii="仿宋" w:eastAsia="仿宋" w:hAnsi="仿宋" w:hint="eastAsia"/>
          <w:sz w:val="32"/>
          <w:szCs w:val="32"/>
        </w:rPr>
        <w:t>为主</w:t>
      </w:r>
      <w:r w:rsidR="0010546C">
        <w:rPr>
          <w:rFonts w:ascii="仿宋" w:eastAsia="仿宋" w:hAnsi="仿宋" w:hint="eastAsia"/>
          <w:sz w:val="32"/>
          <w:szCs w:val="32"/>
        </w:rPr>
        <w:t>，申报截止时间一般为每年6月30日</w:t>
      </w:r>
      <w:r w:rsidR="00A00E85">
        <w:rPr>
          <w:rFonts w:ascii="仿宋" w:eastAsia="仿宋" w:hAnsi="仿宋" w:hint="eastAsia"/>
          <w:sz w:val="32"/>
          <w:szCs w:val="32"/>
        </w:rPr>
        <w:t>。</w:t>
      </w:r>
      <w:r w:rsidR="00EF6915">
        <w:rPr>
          <w:rFonts w:ascii="仿宋" w:eastAsia="仿宋" w:hAnsi="仿宋" w:hint="eastAsia"/>
          <w:sz w:val="32"/>
          <w:szCs w:val="32"/>
        </w:rPr>
        <w:t>申报截止时间前，</w:t>
      </w:r>
      <w:r w:rsidR="005415B8">
        <w:rPr>
          <w:rFonts w:ascii="仿宋" w:eastAsia="仿宋" w:hAnsi="仿宋" w:hint="eastAsia"/>
          <w:sz w:val="32"/>
          <w:szCs w:val="32"/>
        </w:rPr>
        <w:t>申报</w:t>
      </w:r>
      <w:r w:rsidR="002B1F79">
        <w:rPr>
          <w:rFonts w:ascii="仿宋" w:eastAsia="仿宋" w:hAnsi="仿宋" w:hint="eastAsia"/>
          <w:sz w:val="32"/>
          <w:szCs w:val="32"/>
        </w:rPr>
        <w:t>单位</w:t>
      </w:r>
      <w:r w:rsidR="00DC0A33">
        <w:rPr>
          <w:rFonts w:ascii="仿宋" w:eastAsia="仿宋" w:hAnsi="仿宋" w:hint="eastAsia"/>
          <w:sz w:val="32"/>
          <w:szCs w:val="32"/>
        </w:rPr>
        <w:t>须</w:t>
      </w:r>
      <w:r w:rsidR="005042F2">
        <w:rPr>
          <w:rFonts w:ascii="仿宋" w:eastAsia="仿宋" w:hAnsi="仿宋" w:hint="eastAsia"/>
          <w:sz w:val="32"/>
          <w:szCs w:val="32"/>
        </w:rPr>
        <w:t>按要求</w:t>
      </w:r>
      <w:proofErr w:type="gramStart"/>
      <w:r w:rsidR="002C4169">
        <w:rPr>
          <w:rFonts w:ascii="仿宋" w:eastAsia="仿宋" w:hAnsi="仿宋" w:hint="eastAsia"/>
          <w:sz w:val="32"/>
          <w:szCs w:val="32"/>
        </w:rPr>
        <w:t>向评价办</w:t>
      </w:r>
      <w:proofErr w:type="gramEnd"/>
      <w:r w:rsidR="002C4169">
        <w:rPr>
          <w:rFonts w:ascii="仿宋" w:eastAsia="仿宋" w:hAnsi="仿宋" w:hint="eastAsia"/>
          <w:sz w:val="32"/>
          <w:szCs w:val="32"/>
        </w:rPr>
        <w:t>提交</w:t>
      </w:r>
      <w:r w:rsidR="00F82414">
        <w:rPr>
          <w:rFonts w:ascii="仿宋" w:eastAsia="仿宋" w:hAnsi="仿宋" w:hint="eastAsia"/>
          <w:sz w:val="32"/>
          <w:szCs w:val="32"/>
        </w:rPr>
        <w:t>申报</w:t>
      </w:r>
      <w:r w:rsidR="00064643">
        <w:rPr>
          <w:rFonts w:ascii="仿宋" w:eastAsia="仿宋" w:hAnsi="仿宋" w:hint="eastAsia"/>
          <w:sz w:val="32"/>
          <w:szCs w:val="32"/>
        </w:rPr>
        <w:t>材料</w:t>
      </w:r>
      <w:r>
        <w:rPr>
          <w:rFonts w:ascii="仿宋" w:eastAsia="仿宋" w:hAnsi="仿宋" w:hint="eastAsia"/>
          <w:sz w:val="32"/>
          <w:szCs w:val="32"/>
        </w:rPr>
        <w:t>。</w:t>
      </w:r>
    </w:p>
    <w:p w14:paraId="150CC4AF" w14:textId="5957EFC1" w:rsidR="00E96CDB" w:rsidRDefault="00E96CDB" w:rsidP="00A83F89">
      <w:pPr>
        <w:ind w:firstLine="640"/>
        <w:jc w:val="both"/>
        <w:rPr>
          <w:rFonts w:ascii="仿宋" w:eastAsia="仿宋" w:hAnsi="仿宋"/>
          <w:sz w:val="32"/>
          <w:szCs w:val="32"/>
        </w:rPr>
      </w:pPr>
      <w:r>
        <w:rPr>
          <w:rFonts w:ascii="仿宋" w:eastAsia="仿宋" w:hAnsi="仿宋" w:hint="eastAsia"/>
          <w:sz w:val="32"/>
          <w:szCs w:val="32"/>
        </w:rPr>
        <w:t>第</w:t>
      </w:r>
      <w:r w:rsidR="005042F2">
        <w:rPr>
          <w:rFonts w:ascii="仿宋" w:eastAsia="仿宋" w:hAnsi="仿宋" w:hint="eastAsia"/>
          <w:sz w:val="32"/>
          <w:szCs w:val="32"/>
        </w:rPr>
        <w:t>十</w:t>
      </w:r>
      <w:r w:rsidR="007A7808">
        <w:rPr>
          <w:rFonts w:ascii="仿宋" w:eastAsia="仿宋" w:hAnsi="仿宋" w:hint="eastAsia"/>
          <w:sz w:val="32"/>
          <w:szCs w:val="32"/>
        </w:rPr>
        <w:t>二</w:t>
      </w:r>
      <w:r>
        <w:rPr>
          <w:rFonts w:ascii="仿宋" w:eastAsia="仿宋" w:hAnsi="仿宋" w:hint="eastAsia"/>
          <w:sz w:val="32"/>
          <w:szCs w:val="32"/>
        </w:rPr>
        <w:t>条 初审</w:t>
      </w:r>
      <w:r w:rsidR="005042F2">
        <w:rPr>
          <w:rFonts w:ascii="仿宋" w:eastAsia="仿宋" w:hAnsi="仿宋" w:hint="eastAsia"/>
          <w:sz w:val="32"/>
          <w:szCs w:val="32"/>
        </w:rPr>
        <w:t>。</w:t>
      </w:r>
      <w:proofErr w:type="gramStart"/>
      <w:r>
        <w:rPr>
          <w:rFonts w:ascii="仿宋" w:eastAsia="仿宋" w:hAnsi="仿宋" w:hint="eastAsia"/>
          <w:sz w:val="32"/>
          <w:szCs w:val="32"/>
        </w:rPr>
        <w:t>评价办</w:t>
      </w:r>
      <w:proofErr w:type="gramEnd"/>
      <w:r w:rsidR="005415B8">
        <w:rPr>
          <w:rFonts w:ascii="仿宋" w:eastAsia="仿宋" w:hAnsi="仿宋" w:hint="eastAsia"/>
          <w:sz w:val="32"/>
          <w:szCs w:val="32"/>
        </w:rPr>
        <w:t>对申报材料进行初审</w:t>
      </w:r>
      <w:r w:rsidR="001C500D">
        <w:rPr>
          <w:rFonts w:ascii="仿宋" w:eastAsia="仿宋" w:hAnsi="仿宋" w:hint="eastAsia"/>
          <w:sz w:val="32"/>
          <w:szCs w:val="32"/>
        </w:rPr>
        <w:t>，</w:t>
      </w:r>
      <w:r w:rsidR="005415B8">
        <w:rPr>
          <w:rFonts w:ascii="仿宋" w:eastAsia="仿宋" w:hAnsi="仿宋" w:hint="eastAsia"/>
          <w:sz w:val="32"/>
          <w:szCs w:val="32"/>
        </w:rPr>
        <w:t>符合申报要求的</w:t>
      </w:r>
      <w:r w:rsidR="0010546C">
        <w:rPr>
          <w:rFonts w:ascii="仿宋" w:eastAsia="仿宋" w:hAnsi="仿宋" w:hint="eastAsia"/>
          <w:sz w:val="32"/>
          <w:szCs w:val="32"/>
        </w:rPr>
        <w:t>，</w:t>
      </w:r>
      <w:r w:rsidR="00DC0A33">
        <w:rPr>
          <w:rFonts w:ascii="仿宋" w:eastAsia="仿宋" w:hAnsi="仿宋" w:hint="eastAsia"/>
          <w:sz w:val="32"/>
          <w:szCs w:val="32"/>
        </w:rPr>
        <w:t>书面通知申报</w:t>
      </w:r>
      <w:r w:rsidR="002B1F79">
        <w:rPr>
          <w:rFonts w:ascii="仿宋" w:eastAsia="仿宋" w:hAnsi="仿宋" w:hint="eastAsia"/>
          <w:sz w:val="32"/>
          <w:szCs w:val="32"/>
        </w:rPr>
        <w:t>单位</w:t>
      </w:r>
      <w:r w:rsidR="0010546C">
        <w:rPr>
          <w:rFonts w:ascii="仿宋" w:eastAsia="仿宋" w:hAnsi="仿宋" w:hint="eastAsia"/>
          <w:sz w:val="32"/>
          <w:szCs w:val="32"/>
        </w:rPr>
        <w:t>予以受理</w:t>
      </w:r>
      <w:r w:rsidR="001C500D">
        <w:rPr>
          <w:rFonts w:ascii="仿宋" w:eastAsia="仿宋" w:hAnsi="仿宋" w:hint="eastAsia"/>
          <w:sz w:val="32"/>
          <w:szCs w:val="32"/>
        </w:rPr>
        <w:t>。</w:t>
      </w:r>
      <w:r w:rsidR="005415B8">
        <w:rPr>
          <w:rFonts w:ascii="仿宋" w:eastAsia="仿宋" w:hAnsi="仿宋" w:hint="eastAsia"/>
          <w:sz w:val="32"/>
          <w:szCs w:val="32"/>
        </w:rPr>
        <w:t>不符合申报要求的，</w:t>
      </w:r>
      <w:r w:rsidR="00DC0A33">
        <w:rPr>
          <w:rFonts w:ascii="仿宋" w:eastAsia="仿宋" w:hAnsi="仿宋" w:hint="eastAsia"/>
          <w:sz w:val="32"/>
          <w:szCs w:val="32"/>
        </w:rPr>
        <w:t>须</w:t>
      </w:r>
      <w:r w:rsidR="005415B8">
        <w:rPr>
          <w:rFonts w:ascii="仿宋" w:eastAsia="仿宋" w:hAnsi="仿宋" w:hint="eastAsia"/>
          <w:sz w:val="32"/>
          <w:szCs w:val="32"/>
        </w:rPr>
        <w:t>补充完善后重新</w:t>
      </w:r>
      <w:r w:rsidR="0010546C">
        <w:rPr>
          <w:rFonts w:ascii="仿宋" w:eastAsia="仿宋" w:hAnsi="仿宋" w:hint="eastAsia"/>
          <w:sz w:val="32"/>
          <w:szCs w:val="32"/>
        </w:rPr>
        <w:t>提交</w:t>
      </w:r>
      <w:r w:rsidR="00DC0A33">
        <w:rPr>
          <w:rFonts w:ascii="仿宋" w:eastAsia="仿宋" w:hAnsi="仿宋" w:hint="eastAsia"/>
          <w:sz w:val="32"/>
          <w:szCs w:val="32"/>
        </w:rPr>
        <w:t>。</w:t>
      </w:r>
      <w:r w:rsidR="001C500D">
        <w:rPr>
          <w:rFonts w:ascii="仿宋" w:eastAsia="仿宋" w:hAnsi="仿宋" w:hint="eastAsia"/>
          <w:sz w:val="32"/>
          <w:szCs w:val="32"/>
        </w:rPr>
        <w:t>不</w:t>
      </w:r>
      <w:r w:rsidR="0010546C">
        <w:rPr>
          <w:rFonts w:ascii="仿宋" w:eastAsia="仿宋" w:hAnsi="仿宋" w:hint="eastAsia"/>
          <w:sz w:val="32"/>
          <w:szCs w:val="32"/>
        </w:rPr>
        <w:t>予</w:t>
      </w:r>
      <w:r w:rsidR="001C500D">
        <w:rPr>
          <w:rFonts w:ascii="仿宋" w:eastAsia="仿宋" w:hAnsi="仿宋" w:hint="eastAsia"/>
          <w:sz w:val="32"/>
          <w:szCs w:val="32"/>
        </w:rPr>
        <w:t>受理</w:t>
      </w:r>
      <w:r w:rsidR="00DC0A33">
        <w:rPr>
          <w:rFonts w:ascii="仿宋" w:eastAsia="仿宋" w:hAnsi="仿宋" w:hint="eastAsia"/>
          <w:sz w:val="32"/>
          <w:szCs w:val="32"/>
        </w:rPr>
        <w:t>的，应向申报</w:t>
      </w:r>
      <w:r w:rsidR="002B1F79">
        <w:rPr>
          <w:rFonts w:ascii="仿宋" w:eastAsia="仿宋" w:hAnsi="仿宋" w:hint="eastAsia"/>
          <w:sz w:val="32"/>
          <w:szCs w:val="32"/>
        </w:rPr>
        <w:t>单位</w:t>
      </w:r>
      <w:r w:rsidR="00DC0A33">
        <w:rPr>
          <w:rFonts w:ascii="仿宋" w:eastAsia="仿宋" w:hAnsi="仿宋" w:hint="eastAsia"/>
          <w:sz w:val="32"/>
          <w:szCs w:val="32"/>
        </w:rPr>
        <w:t>说明原因</w:t>
      </w:r>
      <w:r w:rsidR="009934C1">
        <w:rPr>
          <w:rFonts w:ascii="仿宋" w:eastAsia="仿宋" w:hAnsi="仿宋" w:hint="eastAsia"/>
          <w:sz w:val="32"/>
          <w:szCs w:val="32"/>
        </w:rPr>
        <w:t>。</w:t>
      </w:r>
    </w:p>
    <w:p w14:paraId="689FE3F3" w14:textId="60661B6D" w:rsidR="004D0FC2" w:rsidRDefault="009934C1" w:rsidP="00A83F89">
      <w:pPr>
        <w:ind w:firstLine="640"/>
        <w:jc w:val="both"/>
        <w:rPr>
          <w:rFonts w:ascii="仿宋" w:eastAsia="仿宋" w:hAnsi="仿宋"/>
          <w:sz w:val="32"/>
          <w:szCs w:val="32"/>
        </w:rPr>
      </w:pPr>
      <w:r>
        <w:rPr>
          <w:rFonts w:ascii="仿宋" w:eastAsia="仿宋" w:hAnsi="仿宋" w:hint="eastAsia"/>
          <w:sz w:val="32"/>
          <w:szCs w:val="32"/>
        </w:rPr>
        <w:t>第十</w:t>
      </w:r>
      <w:r w:rsidR="00491D29">
        <w:rPr>
          <w:rFonts w:ascii="仿宋" w:eastAsia="仿宋" w:hAnsi="仿宋" w:hint="eastAsia"/>
          <w:sz w:val="32"/>
          <w:szCs w:val="32"/>
        </w:rPr>
        <w:t>三</w:t>
      </w:r>
      <w:r>
        <w:rPr>
          <w:rFonts w:ascii="仿宋" w:eastAsia="仿宋" w:hAnsi="仿宋" w:hint="eastAsia"/>
          <w:sz w:val="32"/>
          <w:szCs w:val="32"/>
        </w:rPr>
        <w:t xml:space="preserve">条 </w:t>
      </w:r>
      <w:r w:rsidR="002A6D88">
        <w:rPr>
          <w:rFonts w:ascii="仿宋" w:eastAsia="仿宋" w:hAnsi="仿宋" w:hint="eastAsia"/>
          <w:sz w:val="32"/>
          <w:szCs w:val="32"/>
        </w:rPr>
        <w:t>发送受理通知书</w:t>
      </w:r>
      <w:r w:rsidR="004D0FC2">
        <w:rPr>
          <w:rFonts w:ascii="仿宋" w:eastAsia="仿宋" w:hAnsi="仿宋" w:hint="eastAsia"/>
          <w:sz w:val="32"/>
          <w:szCs w:val="32"/>
        </w:rPr>
        <w:t>。</w:t>
      </w:r>
      <w:proofErr w:type="gramStart"/>
      <w:r>
        <w:rPr>
          <w:rFonts w:ascii="仿宋" w:eastAsia="仿宋" w:hAnsi="仿宋" w:hint="eastAsia"/>
          <w:sz w:val="32"/>
          <w:szCs w:val="32"/>
        </w:rPr>
        <w:t>评价办</w:t>
      </w:r>
      <w:proofErr w:type="gramEnd"/>
      <w:r w:rsidR="00D8054B">
        <w:rPr>
          <w:rFonts w:ascii="仿宋" w:eastAsia="仿宋" w:hAnsi="仿宋" w:hint="eastAsia"/>
          <w:sz w:val="32"/>
          <w:szCs w:val="32"/>
        </w:rPr>
        <w:t>根据初审结果</w:t>
      </w:r>
      <w:r w:rsidR="004D0FC2">
        <w:rPr>
          <w:rFonts w:ascii="仿宋" w:eastAsia="仿宋" w:hAnsi="仿宋" w:hint="eastAsia"/>
          <w:sz w:val="32"/>
          <w:szCs w:val="32"/>
        </w:rPr>
        <w:t>制定评价计划，</w:t>
      </w:r>
      <w:r w:rsidR="002E7E6A">
        <w:rPr>
          <w:rFonts w:ascii="仿宋" w:eastAsia="仿宋" w:hAnsi="仿宋" w:hint="eastAsia"/>
          <w:sz w:val="32"/>
          <w:szCs w:val="32"/>
        </w:rPr>
        <w:t>并</w:t>
      </w:r>
      <w:r w:rsidR="004D0FC2">
        <w:rPr>
          <w:rFonts w:ascii="仿宋" w:eastAsia="仿宋" w:hAnsi="仿宋" w:hint="eastAsia"/>
          <w:sz w:val="32"/>
          <w:szCs w:val="32"/>
        </w:rPr>
        <w:t>向</w:t>
      </w:r>
      <w:r>
        <w:rPr>
          <w:rFonts w:ascii="仿宋" w:eastAsia="仿宋" w:hAnsi="仿宋" w:hint="eastAsia"/>
          <w:sz w:val="32"/>
          <w:szCs w:val="32"/>
        </w:rPr>
        <w:t>申报</w:t>
      </w:r>
      <w:r w:rsidR="00281645">
        <w:rPr>
          <w:rFonts w:ascii="仿宋" w:eastAsia="仿宋" w:hAnsi="仿宋" w:hint="eastAsia"/>
          <w:sz w:val="32"/>
          <w:szCs w:val="32"/>
        </w:rPr>
        <w:t>单位</w:t>
      </w:r>
      <w:r w:rsidR="002A6D88">
        <w:rPr>
          <w:rFonts w:ascii="仿宋" w:eastAsia="仿宋" w:hAnsi="仿宋" w:hint="eastAsia"/>
          <w:sz w:val="32"/>
          <w:szCs w:val="32"/>
        </w:rPr>
        <w:t>发送受理通知书，包括拟开展现场评价</w:t>
      </w:r>
      <w:r>
        <w:rPr>
          <w:rFonts w:ascii="仿宋" w:eastAsia="仿宋" w:hAnsi="仿宋" w:hint="eastAsia"/>
          <w:sz w:val="32"/>
          <w:szCs w:val="32"/>
        </w:rPr>
        <w:t>通知</w:t>
      </w:r>
      <w:r w:rsidR="002A6D88">
        <w:rPr>
          <w:rFonts w:ascii="仿宋" w:eastAsia="仿宋" w:hAnsi="仿宋" w:hint="eastAsia"/>
          <w:sz w:val="32"/>
          <w:szCs w:val="32"/>
        </w:rPr>
        <w:t>相关内容</w:t>
      </w:r>
      <w:r w:rsidR="004D0FC2">
        <w:rPr>
          <w:rFonts w:ascii="仿宋" w:eastAsia="仿宋" w:hAnsi="仿宋" w:hint="eastAsia"/>
          <w:sz w:val="32"/>
          <w:szCs w:val="32"/>
        </w:rPr>
        <w:t>。</w:t>
      </w:r>
    </w:p>
    <w:p w14:paraId="0A4A9954" w14:textId="21C2C63C" w:rsidR="00C92677" w:rsidRDefault="004D0FC2" w:rsidP="00A83F89">
      <w:pPr>
        <w:ind w:firstLine="640"/>
        <w:jc w:val="both"/>
        <w:rPr>
          <w:rFonts w:ascii="仿宋" w:eastAsia="仿宋" w:hAnsi="仿宋"/>
          <w:sz w:val="32"/>
          <w:szCs w:val="32"/>
        </w:rPr>
      </w:pPr>
      <w:r>
        <w:rPr>
          <w:rFonts w:ascii="仿宋" w:eastAsia="仿宋" w:hAnsi="仿宋" w:hint="eastAsia"/>
          <w:sz w:val="32"/>
          <w:szCs w:val="32"/>
        </w:rPr>
        <w:t>第十四条 现场评审。</w:t>
      </w:r>
      <w:proofErr w:type="gramStart"/>
      <w:r w:rsidR="002E7E6A">
        <w:rPr>
          <w:rFonts w:ascii="仿宋" w:eastAsia="仿宋" w:hAnsi="仿宋" w:hint="eastAsia"/>
          <w:sz w:val="32"/>
          <w:szCs w:val="32"/>
        </w:rPr>
        <w:t>评价办</w:t>
      </w:r>
      <w:proofErr w:type="gramEnd"/>
      <w:r w:rsidR="002E7E6A">
        <w:rPr>
          <w:rFonts w:ascii="仿宋" w:eastAsia="仿宋" w:hAnsi="仿宋" w:hint="eastAsia"/>
          <w:sz w:val="32"/>
          <w:szCs w:val="32"/>
        </w:rPr>
        <w:t>根据评价计划，</w:t>
      </w:r>
      <w:r w:rsidR="009934C1">
        <w:rPr>
          <w:rFonts w:ascii="仿宋" w:eastAsia="仿宋" w:hAnsi="仿宋" w:hint="eastAsia"/>
          <w:sz w:val="32"/>
          <w:szCs w:val="32"/>
        </w:rPr>
        <w:t>协调组织现场评</w:t>
      </w:r>
      <w:r w:rsidR="001844B5">
        <w:rPr>
          <w:rFonts w:ascii="仿宋" w:eastAsia="仿宋" w:hAnsi="仿宋" w:hint="eastAsia"/>
          <w:sz w:val="32"/>
          <w:szCs w:val="32"/>
        </w:rPr>
        <w:t>审</w:t>
      </w:r>
      <w:r w:rsidR="009934C1">
        <w:rPr>
          <w:rFonts w:ascii="仿宋" w:eastAsia="仿宋" w:hAnsi="仿宋" w:hint="eastAsia"/>
          <w:sz w:val="32"/>
          <w:szCs w:val="32"/>
        </w:rPr>
        <w:t>准备工作，</w:t>
      </w:r>
      <w:r w:rsidR="001C500D">
        <w:rPr>
          <w:rFonts w:ascii="仿宋" w:eastAsia="仿宋" w:hAnsi="仿宋" w:hint="eastAsia"/>
          <w:sz w:val="32"/>
          <w:szCs w:val="32"/>
        </w:rPr>
        <w:t>组建</w:t>
      </w:r>
      <w:r w:rsidR="001844B5">
        <w:rPr>
          <w:rFonts w:ascii="仿宋" w:eastAsia="仿宋" w:hAnsi="仿宋" w:hint="eastAsia"/>
          <w:sz w:val="32"/>
          <w:szCs w:val="32"/>
        </w:rPr>
        <w:t>专家评审组。</w:t>
      </w:r>
      <w:r w:rsidR="002C4169">
        <w:rPr>
          <w:rFonts w:ascii="仿宋" w:eastAsia="仿宋" w:hAnsi="仿宋" w:hint="eastAsia"/>
          <w:sz w:val="32"/>
          <w:szCs w:val="32"/>
        </w:rPr>
        <w:t>专家评审组依据《绿色港口等级评价指南》以及现场评审</w:t>
      </w:r>
      <w:r w:rsidR="00C92677">
        <w:rPr>
          <w:rFonts w:ascii="仿宋" w:eastAsia="仿宋" w:hAnsi="仿宋" w:hint="eastAsia"/>
          <w:sz w:val="32"/>
          <w:szCs w:val="32"/>
        </w:rPr>
        <w:t>相关流程、</w:t>
      </w:r>
      <w:r w:rsidR="005B1CD3">
        <w:rPr>
          <w:rFonts w:ascii="仿宋" w:eastAsia="仿宋" w:hAnsi="仿宋" w:hint="eastAsia"/>
          <w:sz w:val="32"/>
          <w:szCs w:val="32"/>
        </w:rPr>
        <w:t>评审</w:t>
      </w:r>
      <w:r w:rsidR="002C4169">
        <w:rPr>
          <w:rFonts w:ascii="仿宋" w:eastAsia="仿宋" w:hAnsi="仿宋" w:hint="eastAsia"/>
          <w:sz w:val="32"/>
          <w:szCs w:val="32"/>
        </w:rPr>
        <w:t>规则等实</w:t>
      </w:r>
      <w:r w:rsidR="002C4169">
        <w:rPr>
          <w:rFonts w:ascii="仿宋" w:eastAsia="仿宋" w:hAnsi="仿宋" w:hint="eastAsia"/>
          <w:sz w:val="32"/>
          <w:szCs w:val="32"/>
        </w:rPr>
        <w:lastRenderedPageBreak/>
        <w:t>施现场评审</w:t>
      </w:r>
      <w:r w:rsidR="00C92677">
        <w:rPr>
          <w:rFonts w:ascii="仿宋" w:eastAsia="仿宋" w:hAnsi="仿宋" w:hint="eastAsia"/>
          <w:sz w:val="32"/>
          <w:szCs w:val="32"/>
        </w:rPr>
        <w:t>，形成</w:t>
      </w:r>
      <w:r w:rsidR="004F2970">
        <w:rPr>
          <w:rFonts w:ascii="仿宋" w:eastAsia="仿宋" w:hAnsi="仿宋" w:hint="eastAsia"/>
          <w:sz w:val="32"/>
          <w:szCs w:val="32"/>
        </w:rPr>
        <w:t>专家</w:t>
      </w:r>
      <w:r w:rsidR="00C92677">
        <w:rPr>
          <w:rFonts w:ascii="仿宋" w:eastAsia="仿宋" w:hAnsi="仿宋" w:hint="eastAsia"/>
          <w:sz w:val="32"/>
          <w:szCs w:val="32"/>
        </w:rPr>
        <w:t>评审</w:t>
      </w:r>
      <w:r w:rsidR="005B1CD3">
        <w:rPr>
          <w:rFonts w:ascii="仿宋" w:eastAsia="仿宋" w:hAnsi="仿宋" w:hint="eastAsia"/>
          <w:sz w:val="32"/>
          <w:szCs w:val="32"/>
        </w:rPr>
        <w:t>意见和打分，编写并提交专家评审</w:t>
      </w:r>
      <w:r w:rsidR="00C92677">
        <w:rPr>
          <w:rFonts w:ascii="仿宋" w:eastAsia="仿宋" w:hAnsi="仿宋" w:hint="eastAsia"/>
          <w:sz w:val="32"/>
          <w:szCs w:val="32"/>
        </w:rPr>
        <w:t>报告</w:t>
      </w:r>
      <w:r w:rsidR="002C4169">
        <w:rPr>
          <w:rFonts w:ascii="仿宋" w:eastAsia="仿宋" w:hAnsi="仿宋" w:hint="eastAsia"/>
          <w:sz w:val="32"/>
          <w:szCs w:val="32"/>
        </w:rPr>
        <w:t>。</w:t>
      </w:r>
    </w:p>
    <w:p w14:paraId="51232431" w14:textId="36C76F02" w:rsidR="001844B5" w:rsidRDefault="001844B5" w:rsidP="00A83F89">
      <w:pPr>
        <w:ind w:firstLine="640"/>
        <w:jc w:val="both"/>
        <w:rPr>
          <w:rFonts w:ascii="仿宋" w:eastAsia="仿宋" w:hAnsi="仿宋"/>
          <w:sz w:val="32"/>
          <w:szCs w:val="32"/>
        </w:rPr>
      </w:pPr>
      <w:r>
        <w:rPr>
          <w:rFonts w:ascii="仿宋" w:eastAsia="仿宋" w:hAnsi="仿宋" w:hint="eastAsia"/>
          <w:sz w:val="32"/>
          <w:szCs w:val="32"/>
        </w:rPr>
        <w:t>第十</w:t>
      </w:r>
      <w:r w:rsidR="00D57BB3">
        <w:rPr>
          <w:rFonts w:ascii="仿宋" w:eastAsia="仿宋" w:hAnsi="仿宋" w:hint="eastAsia"/>
          <w:sz w:val="32"/>
          <w:szCs w:val="32"/>
        </w:rPr>
        <w:t>五</w:t>
      </w:r>
      <w:r>
        <w:rPr>
          <w:rFonts w:ascii="仿宋" w:eastAsia="仿宋" w:hAnsi="仿宋" w:hint="eastAsia"/>
          <w:sz w:val="32"/>
          <w:szCs w:val="32"/>
        </w:rPr>
        <w:t xml:space="preserve">条 </w:t>
      </w:r>
      <w:r w:rsidR="005B1CD3">
        <w:rPr>
          <w:rFonts w:ascii="仿宋" w:eastAsia="仿宋" w:hAnsi="仿宋" w:hint="eastAsia"/>
          <w:sz w:val="32"/>
          <w:szCs w:val="32"/>
        </w:rPr>
        <w:t>评委会审</w:t>
      </w:r>
      <w:r w:rsidR="00EA684F">
        <w:rPr>
          <w:rFonts w:ascii="仿宋" w:eastAsia="仿宋" w:hAnsi="仿宋" w:hint="eastAsia"/>
          <w:sz w:val="32"/>
          <w:szCs w:val="32"/>
        </w:rPr>
        <w:t>定</w:t>
      </w:r>
      <w:r w:rsidR="001C500D">
        <w:rPr>
          <w:rFonts w:ascii="仿宋" w:eastAsia="仿宋" w:hAnsi="仿宋" w:hint="eastAsia"/>
          <w:sz w:val="32"/>
          <w:szCs w:val="32"/>
        </w:rPr>
        <w:t>。</w:t>
      </w:r>
      <w:r w:rsidR="003A010C">
        <w:rPr>
          <w:rFonts w:ascii="仿宋" w:eastAsia="仿宋" w:hAnsi="仿宋" w:hint="eastAsia"/>
          <w:sz w:val="32"/>
          <w:szCs w:val="32"/>
        </w:rPr>
        <w:t>现场评审结束后，</w:t>
      </w:r>
      <w:proofErr w:type="gramStart"/>
      <w:r w:rsidR="005B1CD3">
        <w:rPr>
          <w:rFonts w:ascii="仿宋" w:eastAsia="仿宋" w:hAnsi="仿宋" w:hint="eastAsia"/>
          <w:sz w:val="32"/>
          <w:szCs w:val="32"/>
        </w:rPr>
        <w:t>评价办</w:t>
      </w:r>
      <w:proofErr w:type="gramEnd"/>
      <w:r w:rsidR="00017D6D">
        <w:rPr>
          <w:rFonts w:ascii="仿宋" w:eastAsia="仿宋" w:hAnsi="仿宋" w:hint="eastAsia"/>
          <w:sz w:val="32"/>
          <w:szCs w:val="32"/>
        </w:rPr>
        <w:t>将</w:t>
      </w:r>
      <w:r w:rsidR="003A010C">
        <w:rPr>
          <w:rFonts w:ascii="仿宋" w:eastAsia="仿宋" w:hAnsi="仿宋" w:hint="eastAsia"/>
          <w:sz w:val="32"/>
          <w:szCs w:val="32"/>
        </w:rPr>
        <w:t>申报材料、现场评审材料、专家评审报告等</w:t>
      </w:r>
      <w:r w:rsidR="00017D6D">
        <w:rPr>
          <w:rFonts w:ascii="仿宋" w:eastAsia="仿宋" w:hAnsi="仿宋" w:hint="eastAsia"/>
          <w:sz w:val="32"/>
          <w:szCs w:val="32"/>
        </w:rPr>
        <w:t>整理</w:t>
      </w:r>
      <w:r w:rsidR="00DB6054">
        <w:rPr>
          <w:rFonts w:ascii="仿宋" w:eastAsia="仿宋" w:hAnsi="仿宋" w:hint="eastAsia"/>
          <w:sz w:val="32"/>
          <w:szCs w:val="32"/>
        </w:rPr>
        <w:t>汇总</w:t>
      </w:r>
      <w:r w:rsidR="00017D6D">
        <w:rPr>
          <w:rFonts w:ascii="仿宋" w:eastAsia="仿宋" w:hAnsi="仿宋" w:hint="eastAsia"/>
          <w:sz w:val="32"/>
          <w:szCs w:val="32"/>
        </w:rPr>
        <w:t>后</w:t>
      </w:r>
      <w:r w:rsidR="003A010C">
        <w:rPr>
          <w:rFonts w:ascii="仿宋" w:eastAsia="仿宋" w:hAnsi="仿宋" w:hint="eastAsia"/>
          <w:sz w:val="32"/>
          <w:szCs w:val="32"/>
        </w:rPr>
        <w:t>提交评</w:t>
      </w:r>
      <w:r w:rsidR="001C500D">
        <w:rPr>
          <w:rFonts w:ascii="仿宋" w:eastAsia="仿宋" w:hAnsi="仿宋" w:hint="eastAsia"/>
          <w:sz w:val="32"/>
          <w:szCs w:val="32"/>
        </w:rPr>
        <w:t>委会</w:t>
      </w:r>
      <w:r w:rsidR="00DB6054">
        <w:rPr>
          <w:rFonts w:ascii="仿宋" w:eastAsia="仿宋" w:hAnsi="仿宋" w:hint="eastAsia"/>
          <w:sz w:val="32"/>
          <w:szCs w:val="32"/>
        </w:rPr>
        <w:t>。评委会</w:t>
      </w:r>
      <w:r w:rsidR="003A010C">
        <w:rPr>
          <w:rFonts w:ascii="仿宋" w:eastAsia="仿宋" w:hAnsi="仿宋" w:hint="eastAsia"/>
          <w:sz w:val="32"/>
          <w:szCs w:val="32"/>
        </w:rPr>
        <w:t>召开会议审核，进行无记名投票，</w:t>
      </w:r>
      <w:r w:rsidR="00DB6054">
        <w:rPr>
          <w:rFonts w:ascii="仿宋" w:eastAsia="仿宋" w:hAnsi="仿宋" w:hint="eastAsia"/>
          <w:sz w:val="32"/>
          <w:szCs w:val="32"/>
        </w:rPr>
        <w:t>产生评委会</w:t>
      </w:r>
      <w:r w:rsidR="003A010C">
        <w:rPr>
          <w:rFonts w:ascii="仿宋" w:eastAsia="仿宋" w:hAnsi="仿宋" w:hint="eastAsia"/>
          <w:sz w:val="32"/>
          <w:szCs w:val="32"/>
        </w:rPr>
        <w:t>审核</w:t>
      </w:r>
      <w:r w:rsidR="00DB6054">
        <w:rPr>
          <w:rFonts w:ascii="仿宋" w:eastAsia="仿宋" w:hAnsi="仿宋" w:hint="eastAsia"/>
          <w:sz w:val="32"/>
          <w:szCs w:val="32"/>
        </w:rPr>
        <w:t>结果</w:t>
      </w:r>
      <w:r w:rsidR="0013597D">
        <w:rPr>
          <w:rFonts w:ascii="仿宋" w:eastAsia="仿宋" w:hAnsi="仿宋" w:hint="eastAsia"/>
          <w:sz w:val="32"/>
          <w:szCs w:val="32"/>
        </w:rPr>
        <w:t>。</w:t>
      </w:r>
    </w:p>
    <w:p w14:paraId="59960AA6" w14:textId="029EB8F9" w:rsidR="007430D3" w:rsidRDefault="00017D6D" w:rsidP="007430D3">
      <w:pPr>
        <w:spacing w:afterLines="50" w:after="156"/>
        <w:ind w:firstLineChars="200" w:firstLine="640"/>
        <w:jc w:val="both"/>
        <w:rPr>
          <w:rFonts w:ascii="仿宋" w:eastAsia="仿宋" w:hAnsi="仿宋"/>
          <w:sz w:val="32"/>
          <w:szCs w:val="32"/>
        </w:rPr>
      </w:pPr>
      <w:r>
        <w:rPr>
          <w:rFonts w:ascii="仿宋" w:eastAsia="仿宋" w:hAnsi="仿宋" w:hint="eastAsia"/>
          <w:sz w:val="32"/>
          <w:szCs w:val="32"/>
        </w:rPr>
        <w:t>第十</w:t>
      </w:r>
      <w:r w:rsidR="006552CD">
        <w:rPr>
          <w:rFonts w:ascii="仿宋" w:eastAsia="仿宋" w:hAnsi="仿宋" w:hint="eastAsia"/>
          <w:sz w:val="32"/>
          <w:szCs w:val="32"/>
        </w:rPr>
        <w:t>六</w:t>
      </w:r>
      <w:r>
        <w:rPr>
          <w:rFonts w:ascii="仿宋" w:eastAsia="仿宋" w:hAnsi="仿宋" w:hint="eastAsia"/>
          <w:sz w:val="32"/>
          <w:szCs w:val="32"/>
        </w:rPr>
        <w:t xml:space="preserve">条 </w:t>
      </w:r>
      <w:r w:rsidR="00FA5EA5">
        <w:rPr>
          <w:rFonts w:ascii="仿宋" w:eastAsia="仿宋" w:hAnsi="仿宋" w:hint="eastAsia"/>
          <w:sz w:val="32"/>
          <w:szCs w:val="32"/>
        </w:rPr>
        <w:t>公示。评委会</w:t>
      </w:r>
      <w:r w:rsidR="003A010C">
        <w:rPr>
          <w:rFonts w:ascii="仿宋" w:eastAsia="仿宋" w:hAnsi="仿宋" w:hint="eastAsia"/>
          <w:sz w:val="32"/>
          <w:szCs w:val="32"/>
        </w:rPr>
        <w:t>审核</w:t>
      </w:r>
      <w:r w:rsidR="00FA5EA5">
        <w:rPr>
          <w:rFonts w:ascii="仿宋" w:eastAsia="仿宋" w:hAnsi="仿宋" w:hint="eastAsia"/>
          <w:sz w:val="32"/>
          <w:szCs w:val="32"/>
        </w:rPr>
        <w:t>结果由中国港口协会在其官方网站上进行公示。公示期为</w:t>
      </w:r>
      <w:r w:rsidR="00C35A66">
        <w:rPr>
          <w:rFonts w:ascii="仿宋" w:eastAsia="仿宋" w:hAnsi="仿宋" w:hint="eastAsia"/>
          <w:sz w:val="32"/>
          <w:szCs w:val="32"/>
        </w:rPr>
        <w:t>7个工作日</w:t>
      </w:r>
      <w:r w:rsidR="00FA5EA5">
        <w:rPr>
          <w:rFonts w:ascii="仿宋" w:eastAsia="仿宋" w:hAnsi="仿宋" w:hint="eastAsia"/>
          <w:sz w:val="32"/>
          <w:szCs w:val="32"/>
        </w:rPr>
        <w:t>。</w:t>
      </w:r>
      <w:r w:rsidR="006552CD">
        <w:rPr>
          <w:rFonts w:ascii="仿宋" w:eastAsia="仿宋" w:hAnsi="仿宋" w:hint="eastAsia"/>
          <w:sz w:val="32"/>
          <w:szCs w:val="32"/>
        </w:rPr>
        <w:t>参评</w:t>
      </w:r>
      <w:r w:rsidR="00367CD7">
        <w:rPr>
          <w:rFonts w:ascii="仿宋" w:eastAsia="仿宋" w:hAnsi="仿宋" w:hint="eastAsia"/>
          <w:sz w:val="32"/>
          <w:szCs w:val="32"/>
        </w:rPr>
        <w:t>企业</w:t>
      </w:r>
      <w:r w:rsidR="006552CD">
        <w:rPr>
          <w:rFonts w:ascii="仿宋" w:eastAsia="仿宋" w:hAnsi="仿宋" w:hint="eastAsia"/>
          <w:sz w:val="32"/>
          <w:szCs w:val="32"/>
        </w:rPr>
        <w:t>以及其它</w:t>
      </w:r>
      <w:r w:rsidR="007430D3">
        <w:rPr>
          <w:rFonts w:ascii="仿宋" w:eastAsia="仿宋" w:hAnsi="仿宋" w:hint="eastAsia"/>
          <w:sz w:val="32"/>
          <w:szCs w:val="32"/>
        </w:rPr>
        <w:t>任何单位和个人</w:t>
      </w:r>
      <w:r w:rsidR="007430D3" w:rsidRPr="00850812">
        <w:rPr>
          <w:rFonts w:ascii="仿宋" w:eastAsia="仿宋" w:hAnsi="仿宋" w:hint="eastAsia"/>
          <w:sz w:val="32"/>
          <w:szCs w:val="32"/>
        </w:rPr>
        <w:t>对</w:t>
      </w:r>
      <w:r w:rsidR="007430D3">
        <w:rPr>
          <w:rFonts w:ascii="仿宋" w:eastAsia="仿宋" w:hAnsi="仿宋" w:hint="eastAsia"/>
          <w:sz w:val="32"/>
          <w:szCs w:val="32"/>
        </w:rPr>
        <w:t>公示</w:t>
      </w:r>
      <w:r w:rsidR="007430D3" w:rsidRPr="00850812">
        <w:rPr>
          <w:rFonts w:ascii="仿宋" w:eastAsia="仿宋" w:hAnsi="仿宋" w:hint="eastAsia"/>
          <w:sz w:val="32"/>
          <w:szCs w:val="32"/>
        </w:rPr>
        <w:t>结果</w:t>
      </w:r>
      <w:r w:rsidR="00FF5F33">
        <w:rPr>
          <w:rFonts w:ascii="仿宋" w:eastAsia="仿宋" w:hAnsi="仿宋" w:hint="eastAsia"/>
          <w:sz w:val="32"/>
          <w:szCs w:val="32"/>
        </w:rPr>
        <w:t>有</w:t>
      </w:r>
      <w:r w:rsidR="007430D3" w:rsidRPr="00850812">
        <w:rPr>
          <w:rFonts w:ascii="仿宋" w:eastAsia="仿宋" w:hAnsi="仿宋" w:hint="eastAsia"/>
          <w:sz w:val="32"/>
          <w:szCs w:val="32"/>
        </w:rPr>
        <w:t>异议，</w:t>
      </w:r>
      <w:r w:rsidR="006552CD">
        <w:rPr>
          <w:rFonts w:ascii="仿宋" w:eastAsia="仿宋" w:hAnsi="仿宋" w:hint="eastAsia"/>
          <w:sz w:val="32"/>
          <w:szCs w:val="32"/>
        </w:rPr>
        <w:t>可</w:t>
      </w:r>
      <w:r w:rsidR="007430D3">
        <w:rPr>
          <w:rFonts w:ascii="仿宋" w:eastAsia="仿宋" w:hAnsi="仿宋" w:hint="eastAsia"/>
          <w:sz w:val="32"/>
          <w:szCs w:val="32"/>
        </w:rPr>
        <w:t>在</w:t>
      </w:r>
      <w:r w:rsidR="007430D3" w:rsidRPr="00850812">
        <w:rPr>
          <w:rFonts w:ascii="仿宋" w:eastAsia="仿宋" w:hAnsi="仿宋" w:hint="eastAsia"/>
          <w:sz w:val="32"/>
          <w:szCs w:val="32"/>
        </w:rPr>
        <w:t>公示期内向</w:t>
      </w:r>
      <w:r w:rsidR="00367CD7">
        <w:rPr>
          <w:rFonts w:ascii="仿宋" w:eastAsia="仿宋" w:hAnsi="仿宋" w:hint="eastAsia"/>
          <w:sz w:val="32"/>
          <w:szCs w:val="32"/>
        </w:rPr>
        <w:t>中国港口协会</w:t>
      </w:r>
      <w:r w:rsidR="007430D3" w:rsidRPr="00850812">
        <w:rPr>
          <w:rFonts w:ascii="仿宋" w:eastAsia="仿宋" w:hAnsi="仿宋" w:hint="eastAsia"/>
          <w:sz w:val="32"/>
          <w:szCs w:val="32"/>
        </w:rPr>
        <w:t>提出</w:t>
      </w:r>
      <w:r w:rsidR="00F316EB">
        <w:rPr>
          <w:rFonts w:ascii="仿宋" w:eastAsia="仿宋" w:hAnsi="仿宋" w:hint="eastAsia"/>
          <w:sz w:val="32"/>
          <w:szCs w:val="32"/>
        </w:rPr>
        <w:t>，</w:t>
      </w:r>
      <w:proofErr w:type="gramStart"/>
      <w:r w:rsidR="00F316EB">
        <w:rPr>
          <w:rFonts w:ascii="仿宋" w:eastAsia="仿宋" w:hAnsi="仿宋" w:hint="eastAsia"/>
          <w:sz w:val="32"/>
          <w:szCs w:val="32"/>
        </w:rPr>
        <w:t>由评价办</w:t>
      </w:r>
      <w:proofErr w:type="gramEnd"/>
      <w:r w:rsidR="00F316EB">
        <w:rPr>
          <w:rFonts w:ascii="仿宋" w:eastAsia="仿宋" w:hAnsi="仿宋" w:hint="eastAsia"/>
          <w:sz w:val="32"/>
          <w:szCs w:val="32"/>
        </w:rPr>
        <w:t>提交评委会进行核实</w:t>
      </w:r>
      <w:r w:rsidR="007430D3" w:rsidRPr="00850812">
        <w:rPr>
          <w:rFonts w:ascii="仿宋" w:eastAsia="仿宋" w:hAnsi="仿宋" w:hint="eastAsia"/>
          <w:sz w:val="32"/>
          <w:szCs w:val="32"/>
        </w:rPr>
        <w:t>。</w:t>
      </w:r>
    </w:p>
    <w:p w14:paraId="2C0D6363" w14:textId="5BD2305C" w:rsidR="00FA5EA5" w:rsidRDefault="00FA5EA5" w:rsidP="00A83F89">
      <w:pPr>
        <w:ind w:firstLine="640"/>
        <w:jc w:val="both"/>
        <w:rPr>
          <w:rFonts w:ascii="仿宋" w:eastAsia="仿宋" w:hAnsi="仿宋"/>
          <w:sz w:val="32"/>
          <w:szCs w:val="32"/>
        </w:rPr>
      </w:pPr>
      <w:r>
        <w:rPr>
          <w:rFonts w:ascii="仿宋" w:eastAsia="仿宋" w:hAnsi="仿宋" w:hint="eastAsia"/>
          <w:sz w:val="32"/>
          <w:szCs w:val="32"/>
        </w:rPr>
        <w:t>第十</w:t>
      </w:r>
      <w:r w:rsidR="006552CD">
        <w:rPr>
          <w:rFonts w:ascii="仿宋" w:eastAsia="仿宋" w:hAnsi="仿宋" w:hint="eastAsia"/>
          <w:sz w:val="32"/>
          <w:szCs w:val="32"/>
        </w:rPr>
        <w:t>七</w:t>
      </w:r>
      <w:r>
        <w:rPr>
          <w:rFonts w:ascii="仿宋" w:eastAsia="仿宋" w:hAnsi="仿宋" w:hint="eastAsia"/>
          <w:sz w:val="32"/>
          <w:szCs w:val="32"/>
        </w:rPr>
        <w:t xml:space="preserve">条 </w:t>
      </w:r>
      <w:r w:rsidR="006552CD">
        <w:rPr>
          <w:rFonts w:ascii="仿宋" w:eastAsia="仿宋" w:hAnsi="仿宋" w:hint="eastAsia"/>
          <w:sz w:val="32"/>
          <w:szCs w:val="32"/>
        </w:rPr>
        <w:t>公告。</w:t>
      </w:r>
      <w:r>
        <w:rPr>
          <w:rFonts w:ascii="仿宋" w:eastAsia="仿宋" w:hAnsi="仿宋" w:hint="eastAsia"/>
          <w:sz w:val="32"/>
          <w:szCs w:val="32"/>
        </w:rPr>
        <w:t>公示期间无</w:t>
      </w:r>
      <w:r w:rsidR="000F782B">
        <w:rPr>
          <w:rFonts w:ascii="仿宋" w:eastAsia="仿宋" w:hAnsi="仿宋" w:hint="eastAsia"/>
          <w:sz w:val="32"/>
          <w:szCs w:val="32"/>
        </w:rPr>
        <w:t>异议</w:t>
      </w:r>
      <w:r>
        <w:rPr>
          <w:rFonts w:ascii="仿宋" w:eastAsia="仿宋" w:hAnsi="仿宋" w:hint="eastAsia"/>
          <w:sz w:val="32"/>
          <w:szCs w:val="32"/>
        </w:rPr>
        <w:t>，评价结果生效</w:t>
      </w:r>
      <w:r w:rsidR="006552CD">
        <w:rPr>
          <w:rFonts w:ascii="仿宋" w:eastAsia="仿宋" w:hAnsi="仿宋" w:hint="eastAsia"/>
          <w:sz w:val="32"/>
          <w:szCs w:val="32"/>
        </w:rPr>
        <w:t>，</w:t>
      </w:r>
      <w:r>
        <w:rPr>
          <w:rFonts w:ascii="仿宋" w:eastAsia="仿宋" w:hAnsi="仿宋" w:hint="eastAsia"/>
          <w:sz w:val="32"/>
          <w:szCs w:val="32"/>
        </w:rPr>
        <w:t>由中国港口协会在其官方</w:t>
      </w:r>
      <w:r w:rsidR="006552CD">
        <w:rPr>
          <w:rFonts w:ascii="仿宋" w:eastAsia="仿宋" w:hAnsi="仿宋" w:hint="eastAsia"/>
          <w:sz w:val="32"/>
          <w:szCs w:val="32"/>
        </w:rPr>
        <w:t>媒体</w:t>
      </w:r>
      <w:r>
        <w:rPr>
          <w:rFonts w:ascii="仿宋" w:eastAsia="仿宋" w:hAnsi="仿宋" w:hint="eastAsia"/>
          <w:sz w:val="32"/>
          <w:szCs w:val="32"/>
        </w:rPr>
        <w:t>及报刊杂志上统一发布公告。</w:t>
      </w:r>
    </w:p>
    <w:p w14:paraId="5797E32F" w14:textId="5847FB53" w:rsidR="00FA5EA5" w:rsidRDefault="00FA5EA5" w:rsidP="00A83F89">
      <w:pPr>
        <w:ind w:firstLine="640"/>
        <w:jc w:val="both"/>
        <w:rPr>
          <w:rFonts w:ascii="仿宋" w:eastAsia="仿宋" w:hAnsi="仿宋"/>
          <w:sz w:val="32"/>
          <w:szCs w:val="32"/>
        </w:rPr>
      </w:pPr>
      <w:r>
        <w:rPr>
          <w:rFonts w:ascii="仿宋" w:eastAsia="仿宋" w:hAnsi="仿宋" w:hint="eastAsia"/>
          <w:sz w:val="32"/>
          <w:szCs w:val="32"/>
        </w:rPr>
        <w:t>第十</w:t>
      </w:r>
      <w:r w:rsidR="006552CD">
        <w:rPr>
          <w:rFonts w:ascii="仿宋" w:eastAsia="仿宋" w:hAnsi="仿宋" w:hint="eastAsia"/>
          <w:sz w:val="32"/>
          <w:szCs w:val="32"/>
        </w:rPr>
        <w:t>八</w:t>
      </w:r>
      <w:r>
        <w:rPr>
          <w:rFonts w:ascii="仿宋" w:eastAsia="仿宋" w:hAnsi="仿宋" w:hint="eastAsia"/>
          <w:sz w:val="32"/>
          <w:szCs w:val="32"/>
        </w:rPr>
        <w:t xml:space="preserve">条 </w:t>
      </w:r>
      <w:r w:rsidR="007430D3">
        <w:rPr>
          <w:rFonts w:ascii="仿宋" w:eastAsia="仿宋" w:hAnsi="仿宋" w:hint="eastAsia"/>
          <w:sz w:val="32"/>
          <w:szCs w:val="32"/>
        </w:rPr>
        <w:t>授牌。中国港口协会在</w:t>
      </w:r>
      <w:r w:rsidR="004750DF">
        <w:rPr>
          <w:rFonts w:ascii="仿宋" w:eastAsia="仿宋" w:hAnsi="仿宋" w:hint="eastAsia"/>
          <w:sz w:val="32"/>
          <w:szCs w:val="32"/>
        </w:rPr>
        <w:t>其举办的</w:t>
      </w:r>
      <w:r w:rsidR="007430D3">
        <w:rPr>
          <w:rFonts w:ascii="仿宋" w:eastAsia="仿宋" w:hAnsi="仿宋" w:hint="eastAsia"/>
          <w:sz w:val="32"/>
          <w:szCs w:val="32"/>
        </w:rPr>
        <w:t>大型</w:t>
      </w:r>
      <w:r w:rsidR="004750DF">
        <w:rPr>
          <w:rFonts w:ascii="仿宋" w:eastAsia="仿宋" w:hAnsi="仿宋" w:hint="eastAsia"/>
          <w:sz w:val="32"/>
          <w:szCs w:val="32"/>
        </w:rPr>
        <w:t>会议或</w:t>
      </w:r>
      <w:r w:rsidR="007430D3">
        <w:rPr>
          <w:rFonts w:ascii="仿宋" w:eastAsia="仿宋" w:hAnsi="仿宋" w:hint="eastAsia"/>
          <w:sz w:val="32"/>
          <w:szCs w:val="32"/>
        </w:rPr>
        <w:t>活动上向</w:t>
      </w:r>
      <w:r w:rsidR="00F316EB">
        <w:rPr>
          <w:rFonts w:ascii="仿宋" w:eastAsia="仿宋" w:hAnsi="仿宋" w:hint="eastAsia"/>
          <w:sz w:val="32"/>
          <w:szCs w:val="32"/>
        </w:rPr>
        <w:t>获评绿色港口（</w:t>
      </w:r>
      <w:r w:rsidR="007430D3">
        <w:rPr>
          <w:rFonts w:ascii="仿宋" w:eastAsia="仿宋" w:hAnsi="仿宋" w:hint="eastAsia"/>
          <w:sz w:val="32"/>
          <w:szCs w:val="32"/>
        </w:rPr>
        <w:t>评价结果达到</w:t>
      </w:r>
      <w:r w:rsidR="007121E1">
        <w:rPr>
          <w:rFonts w:ascii="仿宋" w:eastAsia="仿宋" w:hAnsi="仿宋" w:hint="eastAsia"/>
          <w:sz w:val="32"/>
          <w:szCs w:val="32"/>
        </w:rPr>
        <w:t>3星级、4星级、5星级</w:t>
      </w:r>
      <w:r w:rsidR="007430D3">
        <w:rPr>
          <w:rFonts w:ascii="仿宋" w:eastAsia="仿宋" w:hAnsi="仿宋" w:hint="eastAsia"/>
          <w:sz w:val="32"/>
          <w:szCs w:val="32"/>
        </w:rPr>
        <w:t>绿色港口</w:t>
      </w:r>
      <w:r w:rsidR="00F316EB">
        <w:rPr>
          <w:rFonts w:ascii="仿宋" w:eastAsia="仿宋" w:hAnsi="仿宋" w:hint="eastAsia"/>
          <w:sz w:val="32"/>
          <w:szCs w:val="32"/>
        </w:rPr>
        <w:t>）</w:t>
      </w:r>
      <w:r w:rsidR="004750DF">
        <w:rPr>
          <w:rFonts w:ascii="仿宋" w:eastAsia="仿宋" w:hAnsi="仿宋" w:hint="eastAsia"/>
          <w:sz w:val="32"/>
          <w:szCs w:val="32"/>
        </w:rPr>
        <w:t>企业</w:t>
      </w:r>
      <w:r w:rsidR="007430D3">
        <w:rPr>
          <w:rFonts w:ascii="仿宋" w:eastAsia="仿宋" w:hAnsi="仿宋" w:hint="eastAsia"/>
          <w:sz w:val="32"/>
          <w:szCs w:val="32"/>
        </w:rPr>
        <w:t>颁发牌匾和证书。</w:t>
      </w:r>
      <w:r w:rsidR="004750DF">
        <w:rPr>
          <w:rFonts w:ascii="仿宋" w:eastAsia="仿宋" w:hAnsi="仿宋" w:hint="eastAsia"/>
          <w:sz w:val="32"/>
          <w:szCs w:val="32"/>
        </w:rPr>
        <w:t>牌匾</w:t>
      </w:r>
      <w:r w:rsidR="00FF5F33">
        <w:rPr>
          <w:rFonts w:ascii="仿宋" w:eastAsia="仿宋" w:hAnsi="仿宋" w:hint="eastAsia"/>
          <w:sz w:val="32"/>
          <w:szCs w:val="32"/>
        </w:rPr>
        <w:t>应摆放</w:t>
      </w:r>
      <w:r w:rsidR="004750DF">
        <w:rPr>
          <w:rFonts w:ascii="仿宋" w:eastAsia="仿宋" w:hAnsi="仿宋" w:hint="eastAsia"/>
          <w:sz w:val="32"/>
          <w:szCs w:val="32"/>
        </w:rPr>
        <w:t>在</w:t>
      </w:r>
      <w:r w:rsidR="00FF5F33">
        <w:rPr>
          <w:rFonts w:ascii="仿宋" w:eastAsia="仿宋" w:hAnsi="仿宋" w:hint="eastAsia"/>
          <w:sz w:val="32"/>
          <w:szCs w:val="32"/>
        </w:rPr>
        <w:t>企业办公大楼或码头大门口等显著位置。</w:t>
      </w:r>
    </w:p>
    <w:p w14:paraId="575539F6" w14:textId="02FAFA14" w:rsidR="001326BF" w:rsidRDefault="007430D3" w:rsidP="00FF5F33">
      <w:pPr>
        <w:ind w:firstLine="640"/>
        <w:jc w:val="both"/>
        <w:rPr>
          <w:rFonts w:ascii="仿宋" w:eastAsia="仿宋" w:hAnsi="仿宋"/>
          <w:sz w:val="32"/>
          <w:szCs w:val="32"/>
        </w:rPr>
      </w:pPr>
      <w:r>
        <w:rPr>
          <w:rFonts w:ascii="仿宋" w:eastAsia="仿宋" w:hAnsi="仿宋" w:hint="eastAsia"/>
          <w:sz w:val="32"/>
          <w:szCs w:val="32"/>
        </w:rPr>
        <w:t>第十</w:t>
      </w:r>
      <w:r w:rsidR="006F6F0D">
        <w:rPr>
          <w:rFonts w:ascii="仿宋" w:eastAsia="仿宋" w:hAnsi="仿宋" w:hint="eastAsia"/>
          <w:sz w:val="32"/>
          <w:szCs w:val="32"/>
        </w:rPr>
        <w:t>九</w:t>
      </w:r>
      <w:r>
        <w:rPr>
          <w:rFonts w:ascii="仿宋" w:eastAsia="仿宋" w:hAnsi="仿宋" w:hint="eastAsia"/>
          <w:sz w:val="32"/>
          <w:szCs w:val="32"/>
        </w:rPr>
        <w:t>条 复核。</w:t>
      </w:r>
      <w:r w:rsidR="00FF5F33">
        <w:rPr>
          <w:rFonts w:ascii="仿宋" w:eastAsia="仿宋" w:hAnsi="仿宋" w:hint="eastAsia"/>
          <w:sz w:val="32"/>
          <w:szCs w:val="32"/>
        </w:rPr>
        <w:t>绿色港口等级评价</w:t>
      </w:r>
      <w:r w:rsidR="006F6F0D">
        <w:rPr>
          <w:rFonts w:ascii="仿宋" w:eastAsia="仿宋" w:hAnsi="仿宋" w:hint="eastAsia"/>
          <w:sz w:val="32"/>
          <w:szCs w:val="32"/>
        </w:rPr>
        <w:t>结果</w:t>
      </w:r>
      <w:r w:rsidR="00FF5F33">
        <w:rPr>
          <w:rFonts w:ascii="仿宋" w:eastAsia="仿宋" w:hAnsi="仿宋" w:hint="eastAsia"/>
          <w:sz w:val="32"/>
          <w:szCs w:val="32"/>
        </w:rPr>
        <w:t>实行动态管理，</w:t>
      </w:r>
      <w:r w:rsidR="001326BF" w:rsidRPr="00763E6D">
        <w:rPr>
          <w:rFonts w:ascii="仿宋" w:eastAsia="仿宋" w:hAnsi="仿宋" w:hint="eastAsia"/>
          <w:sz w:val="32"/>
          <w:szCs w:val="32"/>
        </w:rPr>
        <w:t>有效期为</w:t>
      </w:r>
      <w:r w:rsidR="006F6F0D">
        <w:rPr>
          <w:rFonts w:ascii="仿宋" w:eastAsia="仿宋" w:hAnsi="仿宋" w:hint="eastAsia"/>
          <w:sz w:val="32"/>
          <w:szCs w:val="32"/>
        </w:rPr>
        <w:t>5</w:t>
      </w:r>
      <w:r w:rsidR="001326BF" w:rsidRPr="00763E6D">
        <w:rPr>
          <w:rFonts w:ascii="仿宋" w:eastAsia="仿宋" w:hAnsi="仿宋" w:hint="eastAsia"/>
          <w:sz w:val="32"/>
          <w:szCs w:val="32"/>
        </w:rPr>
        <w:t>年</w:t>
      </w:r>
      <w:r w:rsidR="001326BF">
        <w:rPr>
          <w:rFonts w:ascii="仿宋" w:eastAsia="仿宋" w:hAnsi="仿宋" w:hint="eastAsia"/>
          <w:sz w:val="32"/>
          <w:szCs w:val="32"/>
        </w:rPr>
        <w:t>。</w:t>
      </w:r>
      <w:r w:rsidR="001326BF" w:rsidRPr="00763E6D">
        <w:rPr>
          <w:rFonts w:ascii="仿宋" w:eastAsia="仿宋" w:hAnsi="仿宋" w:hint="eastAsia"/>
          <w:sz w:val="32"/>
          <w:szCs w:val="32"/>
        </w:rPr>
        <w:t>有效期</w:t>
      </w:r>
      <w:r w:rsidR="00FF5F33">
        <w:rPr>
          <w:rFonts w:ascii="仿宋" w:eastAsia="仿宋" w:hAnsi="仿宋" w:hint="eastAsia"/>
          <w:sz w:val="32"/>
          <w:szCs w:val="32"/>
        </w:rPr>
        <w:t>届</w:t>
      </w:r>
      <w:r w:rsidR="00E033F7">
        <w:rPr>
          <w:rFonts w:ascii="仿宋" w:eastAsia="仿宋" w:hAnsi="仿宋" w:hint="eastAsia"/>
          <w:sz w:val="32"/>
          <w:szCs w:val="32"/>
        </w:rPr>
        <w:t>满</w:t>
      </w:r>
      <w:r w:rsidR="00FF5F33">
        <w:rPr>
          <w:rFonts w:ascii="仿宋" w:eastAsia="仿宋" w:hAnsi="仿宋" w:hint="eastAsia"/>
          <w:sz w:val="32"/>
          <w:szCs w:val="32"/>
        </w:rPr>
        <w:t>前半年内，</w:t>
      </w:r>
      <w:r w:rsidR="000B61BA">
        <w:rPr>
          <w:rFonts w:ascii="仿宋" w:eastAsia="仿宋" w:hAnsi="仿宋" w:hint="eastAsia"/>
          <w:sz w:val="32"/>
          <w:szCs w:val="32"/>
        </w:rPr>
        <w:t>企业应提出复核申请或</w:t>
      </w:r>
      <w:proofErr w:type="gramStart"/>
      <w:r w:rsidR="00FF5F33">
        <w:rPr>
          <w:rFonts w:ascii="仿宋" w:eastAsia="仿宋" w:hAnsi="仿宋" w:hint="eastAsia"/>
          <w:sz w:val="32"/>
          <w:szCs w:val="32"/>
        </w:rPr>
        <w:t>由评价办</w:t>
      </w:r>
      <w:proofErr w:type="gramEnd"/>
      <w:r w:rsidR="000B61BA">
        <w:rPr>
          <w:rFonts w:ascii="仿宋" w:eastAsia="仿宋" w:hAnsi="仿宋" w:hint="eastAsia"/>
          <w:sz w:val="32"/>
          <w:szCs w:val="32"/>
        </w:rPr>
        <w:t>通知其进行复评</w:t>
      </w:r>
      <w:r w:rsidR="007121E1">
        <w:rPr>
          <w:rFonts w:ascii="仿宋" w:eastAsia="仿宋" w:hAnsi="仿宋" w:hint="eastAsia"/>
          <w:sz w:val="32"/>
          <w:szCs w:val="32"/>
        </w:rPr>
        <w:t>。</w:t>
      </w:r>
      <w:proofErr w:type="gramStart"/>
      <w:r w:rsidR="000B61BA">
        <w:rPr>
          <w:rFonts w:ascii="仿宋" w:eastAsia="仿宋" w:hAnsi="仿宋" w:hint="eastAsia"/>
          <w:sz w:val="32"/>
          <w:szCs w:val="32"/>
        </w:rPr>
        <w:t>评价办</w:t>
      </w:r>
      <w:proofErr w:type="gramEnd"/>
      <w:r w:rsidR="00FF5F33">
        <w:rPr>
          <w:rFonts w:ascii="仿宋" w:eastAsia="仿宋" w:hAnsi="仿宋" w:hint="eastAsia"/>
          <w:sz w:val="32"/>
          <w:szCs w:val="32"/>
        </w:rPr>
        <w:t>统一组织复核，</w:t>
      </w:r>
      <w:proofErr w:type="gramStart"/>
      <w:r w:rsidR="00FF5F33">
        <w:rPr>
          <w:rFonts w:ascii="仿宋" w:eastAsia="仿宋" w:hAnsi="仿宋" w:hint="eastAsia"/>
          <w:sz w:val="32"/>
          <w:szCs w:val="32"/>
        </w:rPr>
        <w:t>复核按</w:t>
      </w:r>
      <w:proofErr w:type="gramEnd"/>
      <w:r w:rsidR="00FF5F33">
        <w:rPr>
          <w:rFonts w:ascii="仿宋" w:eastAsia="仿宋" w:hAnsi="仿宋" w:hint="eastAsia"/>
          <w:sz w:val="32"/>
          <w:szCs w:val="32"/>
        </w:rPr>
        <w:t>本办法第</w:t>
      </w:r>
      <w:r w:rsidR="006F6F0D">
        <w:rPr>
          <w:rFonts w:ascii="仿宋" w:eastAsia="仿宋" w:hAnsi="仿宋" w:hint="eastAsia"/>
          <w:sz w:val="32"/>
          <w:szCs w:val="32"/>
        </w:rPr>
        <w:t>八</w:t>
      </w:r>
      <w:r w:rsidR="00FF5F33">
        <w:rPr>
          <w:rFonts w:ascii="仿宋" w:eastAsia="仿宋" w:hAnsi="仿宋" w:hint="eastAsia"/>
          <w:sz w:val="32"/>
          <w:szCs w:val="32"/>
        </w:rPr>
        <w:t>至第十</w:t>
      </w:r>
      <w:r w:rsidR="006F6F0D">
        <w:rPr>
          <w:rFonts w:ascii="仿宋" w:eastAsia="仿宋" w:hAnsi="仿宋" w:hint="eastAsia"/>
          <w:sz w:val="32"/>
          <w:szCs w:val="32"/>
        </w:rPr>
        <w:t>五</w:t>
      </w:r>
      <w:r w:rsidR="00FF5F33">
        <w:rPr>
          <w:rFonts w:ascii="仿宋" w:eastAsia="仿宋" w:hAnsi="仿宋" w:hint="eastAsia"/>
          <w:sz w:val="32"/>
          <w:szCs w:val="32"/>
        </w:rPr>
        <w:t>条办理。未按期复核或未提出延期复核申请的，绿色港口牌匾和证书自动作废</w:t>
      </w:r>
      <w:r w:rsidR="00490B09">
        <w:rPr>
          <w:rFonts w:ascii="仿宋" w:eastAsia="仿宋" w:hAnsi="仿宋" w:hint="eastAsia"/>
          <w:sz w:val="32"/>
          <w:szCs w:val="32"/>
        </w:rPr>
        <w:t>收回</w:t>
      </w:r>
      <w:r w:rsidR="00FF5F33">
        <w:rPr>
          <w:rFonts w:ascii="仿宋" w:eastAsia="仿宋" w:hAnsi="仿宋" w:hint="eastAsia"/>
          <w:sz w:val="32"/>
          <w:szCs w:val="32"/>
        </w:rPr>
        <w:t>。</w:t>
      </w:r>
    </w:p>
    <w:p w14:paraId="7B9D6BC1" w14:textId="7158718F" w:rsidR="001326BF" w:rsidRDefault="0085278A" w:rsidP="0085278A">
      <w:pPr>
        <w:ind w:firstLine="640"/>
        <w:jc w:val="both"/>
        <w:rPr>
          <w:rFonts w:ascii="仿宋" w:eastAsia="仿宋" w:hAnsi="仿宋"/>
          <w:sz w:val="32"/>
          <w:szCs w:val="32"/>
        </w:rPr>
      </w:pPr>
      <w:r>
        <w:rPr>
          <w:rFonts w:ascii="仿宋" w:eastAsia="仿宋" w:hAnsi="仿宋" w:hint="eastAsia"/>
          <w:sz w:val="32"/>
          <w:szCs w:val="32"/>
        </w:rPr>
        <w:lastRenderedPageBreak/>
        <w:t>第</w:t>
      </w:r>
      <w:r w:rsidR="000B61BA">
        <w:rPr>
          <w:rFonts w:ascii="仿宋" w:eastAsia="仿宋" w:hAnsi="仿宋" w:hint="eastAsia"/>
          <w:sz w:val="32"/>
          <w:szCs w:val="32"/>
        </w:rPr>
        <w:t>二十</w:t>
      </w:r>
      <w:r>
        <w:rPr>
          <w:rFonts w:ascii="仿宋" w:eastAsia="仿宋" w:hAnsi="仿宋" w:hint="eastAsia"/>
          <w:sz w:val="32"/>
          <w:szCs w:val="32"/>
        </w:rPr>
        <w:t xml:space="preserve">条 </w:t>
      </w:r>
      <w:r w:rsidR="000B61BA">
        <w:rPr>
          <w:rFonts w:ascii="仿宋" w:eastAsia="仿宋" w:hAnsi="仿宋" w:hint="eastAsia"/>
          <w:sz w:val="32"/>
          <w:szCs w:val="32"/>
        </w:rPr>
        <w:t>获评绿色港口且在</w:t>
      </w:r>
      <w:r w:rsidR="001326BF">
        <w:rPr>
          <w:rFonts w:ascii="仿宋" w:eastAsia="仿宋" w:hAnsi="仿宋" w:hint="eastAsia"/>
          <w:sz w:val="32"/>
          <w:szCs w:val="32"/>
        </w:rPr>
        <w:t>有效期内</w:t>
      </w:r>
      <w:r w:rsidR="00E033F7">
        <w:rPr>
          <w:rFonts w:ascii="仿宋" w:eastAsia="仿宋" w:hAnsi="仿宋" w:hint="eastAsia"/>
          <w:sz w:val="32"/>
          <w:szCs w:val="32"/>
        </w:rPr>
        <w:t>的</w:t>
      </w:r>
      <w:r w:rsidR="000B61BA">
        <w:rPr>
          <w:rFonts w:ascii="仿宋" w:eastAsia="仿宋" w:hAnsi="仿宋" w:hint="eastAsia"/>
          <w:sz w:val="32"/>
          <w:szCs w:val="32"/>
        </w:rPr>
        <w:t>，因</w:t>
      </w:r>
      <w:r w:rsidR="00E222B4">
        <w:rPr>
          <w:rFonts w:ascii="仿宋" w:eastAsia="仿宋" w:hAnsi="仿宋" w:hint="eastAsia"/>
          <w:sz w:val="32"/>
          <w:szCs w:val="32"/>
        </w:rPr>
        <w:t>码头专业属性及指标</w:t>
      </w:r>
      <w:r w:rsidR="002E7182">
        <w:rPr>
          <w:rFonts w:ascii="仿宋" w:eastAsia="仿宋" w:hAnsi="仿宋" w:hint="eastAsia"/>
          <w:sz w:val="32"/>
          <w:szCs w:val="32"/>
        </w:rPr>
        <w:t>适用</w:t>
      </w:r>
      <w:r w:rsidR="00E222B4">
        <w:rPr>
          <w:rFonts w:ascii="仿宋" w:eastAsia="仿宋" w:hAnsi="仿宋" w:hint="eastAsia"/>
          <w:sz w:val="32"/>
          <w:szCs w:val="32"/>
        </w:rPr>
        <w:t>性发生变化</w:t>
      </w:r>
      <w:r w:rsidR="002E7182">
        <w:rPr>
          <w:rFonts w:ascii="仿宋" w:eastAsia="仿宋" w:hAnsi="仿宋" w:hint="eastAsia"/>
          <w:sz w:val="32"/>
          <w:szCs w:val="32"/>
        </w:rPr>
        <w:t>、</w:t>
      </w:r>
      <w:r w:rsidR="00675644">
        <w:rPr>
          <w:rFonts w:ascii="仿宋" w:eastAsia="仿宋" w:hAnsi="仿宋" w:hint="eastAsia"/>
          <w:sz w:val="32"/>
          <w:szCs w:val="32"/>
        </w:rPr>
        <w:t>星级绿色港口所</w:t>
      </w:r>
      <w:r w:rsidR="00E222B4">
        <w:rPr>
          <w:rFonts w:ascii="仿宋" w:eastAsia="仿宋" w:hAnsi="仿宋" w:hint="eastAsia"/>
          <w:sz w:val="32"/>
          <w:szCs w:val="32"/>
        </w:rPr>
        <w:t>必须满足</w:t>
      </w:r>
      <w:r w:rsidR="00675644">
        <w:rPr>
          <w:rFonts w:ascii="仿宋" w:eastAsia="仿宋" w:hAnsi="仿宋" w:hint="eastAsia"/>
          <w:sz w:val="32"/>
          <w:szCs w:val="32"/>
        </w:rPr>
        <w:t>的要求</w:t>
      </w:r>
      <w:r w:rsidR="00E222B4">
        <w:rPr>
          <w:rFonts w:ascii="仿宋" w:eastAsia="仿宋" w:hAnsi="仿宋" w:hint="eastAsia"/>
          <w:sz w:val="32"/>
          <w:szCs w:val="32"/>
        </w:rPr>
        <w:t>发生变化</w:t>
      </w:r>
      <w:r w:rsidR="00675644">
        <w:rPr>
          <w:rFonts w:ascii="仿宋" w:eastAsia="仿宋" w:hAnsi="仿宋" w:hint="eastAsia"/>
          <w:sz w:val="32"/>
          <w:szCs w:val="32"/>
        </w:rPr>
        <w:t>以及</w:t>
      </w:r>
      <w:r w:rsidR="000B61BA">
        <w:rPr>
          <w:rFonts w:ascii="仿宋" w:eastAsia="仿宋" w:hAnsi="仿宋" w:hint="eastAsia"/>
          <w:sz w:val="32"/>
          <w:szCs w:val="32"/>
        </w:rPr>
        <w:t>设施设备条件</w:t>
      </w:r>
      <w:r w:rsidR="00675644">
        <w:rPr>
          <w:rFonts w:ascii="仿宋" w:eastAsia="仿宋" w:hAnsi="仿宋" w:hint="eastAsia"/>
          <w:sz w:val="32"/>
          <w:szCs w:val="32"/>
        </w:rPr>
        <w:t>、</w:t>
      </w:r>
      <w:r w:rsidR="00E222B4">
        <w:rPr>
          <w:rFonts w:ascii="仿宋" w:eastAsia="仿宋" w:hAnsi="仿宋" w:hint="eastAsia"/>
          <w:sz w:val="32"/>
          <w:szCs w:val="32"/>
        </w:rPr>
        <w:t>技术管理</w:t>
      </w:r>
      <w:r w:rsidR="00675644">
        <w:rPr>
          <w:rFonts w:ascii="仿宋" w:eastAsia="仿宋" w:hAnsi="仿宋" w:hint="eastAsia"/>
          <w:sz w:val="32"/>
          <w:szCs w:val="32"/>
        </w:rPr>
        <w:t>等</w:t>
      </w:r>
      <w:r w:rsidR="00E222B4">
        <w:rPr>
          <w:rFonts w:ascii="仿宋" w:eastAsia="仿宋" w:hAnsi="仿宋" w:hint="eastAsia"/>
          <w:sz w:val="32"/>
          <w:szCs w:val="32"/>
        </w:rPr>
        <w:t>显著改善的</w:t>
      </w:r>
      <w:r w:rsidR="000B61BA">
        <w:rPr>
          <w:rFonts w:ascii="仿宋" w:eastAsia="仿宋" w:hAnsi="仿宋" w:hint="eastAsia"/>
          <w:sz w:val="32"/>
          <w:szCs w:val="32"/>
        </w:rPr>
        <w:t>，企业</w:t>
      </w:r>
      <w:r w:rsidR="00E033F7">
        <w:rPr>
          <w:rFonts w:ascii="仿宋" w:eastAsia="仿宋" w:hAnsi="仿宋" w:hint="eastAsia"/>
          <w:sz w:val="32"/>
          <w:szCs w:val="32"/>
        </w:rPr>
        <w:t>可</w:t>
      </w:r>
      <w:r w:rsidR="005A165C">
        <w:rPr>
          <w:rFonts w:ascii="仿宋" w:eastAsia="仿宋" w:hAnsi="仿宋" w:hint="eastAsia"/>
          <w:sz w:val="32"/>
          <w:szCs w:val="32"/>
        </w:rPr>
        <w:t>提出</w:t>
      </w:r>
      <w:r w:rsidR="00E033F7">
        <w:rPr>
          <w:rFonts w:ascii="仿宋" w:eastAsia="仿宋" w:hAnsi="仿宋" w:hint="eastAsia"/>
          <w:sz w:val="32"/>
          <w:szCs w:val="32"/>
        </w:rPr>
        <w:t>重新</w:t>
      </w:r>
      <w:r w:rsidR="00F2602D">
        <w:rPr>
          <w:rFonts w:ascii="仿宋" w:eastAsia="仿宋" w:hAnsi="仿宋" w:hint="eastAsia"/>
          <w:sz w:val="32"/>
          <w:szCs w:val="32"/>
        </w:rPr>
        <w:t>评价</w:t>
      </w:r>
      <w:r w:rsidR="005A165C">
        <w:rPr>
          <w:rFonts w:ascii="仿宋" w:eastAsia="仿宋" w:hAnsi="仿宋" w:hint="eastAsia"/>
          <w:sz w:val="32"/>
          <w:szCs w:val="32"/>
        </w:rPr>
        <w:t>申请</w:t>
      </w:r>
      <w:r w:rsidR="000B61BA">
        <w:rPr>
          <w:rFonts w:ascii="仿宋" w:eastAsia="仿宋" w:hAnsi="仿宋" w:hint="eastAsia"/>
          <w:sz w:val="32"/>
          <w:szCs w:val="32"/>
        </w:rPr>
        <w:t>，按本办法第八至第十五条办理</w:t>
      </w:r>
      <w:r w:rsidR="00A3630D">
        <w:rPr>
          <w:rFonts w:ascii="仿宋" w:eastAsia="仿宋" w:hAnsi="仿宋" w:hint="eastAsia"/>
          <w:sz w:val="32"/>
          <w:szCs w:val="32"/>
        </w:rPr>
        <w:t>。</w:t>
      </w:r>
    </w:p>
    <w:p w14:paraId="67D0F300" w14:textId="750E1BB4" w:rsidR="0001119C" w:rsidRDefault="00A3630D" w:rsidP="00A3630D">
      <w:pPr>
        <w:spacing w:afterLines="50" w:after="156"/>
        <w:ind w:firstLineChars="200" w:firstLine="640"/>
        <w:jc w:val="both"/>
        <w:rPr>
          <w:rFonts w:ascii="仿宋" w:eastAsia="仿宋" w:hAnsi="仿宋"/>
          <w:sz w:val="32"/>
          <w:szCs w:val="32"/>
        </w:rPr>
      </w:pPr>
      <w:r>
        <w:rPr>
          <w:rFonts w:ascii="仿宋" w:eastAsia="仿宋" w:hAnsi="仿宋" w:hint="eastAsia"/>
          <w:sz w:val="32"/>
          <w:szCs w:val="32"/>
        </w:rPr>
        <w:t>第</w:t>
      </w:r>
      <w:r w:rsidR="0001119C">
        <w:rPr>
          <w:rFonts w:ascii="仿宋" w:eastAsia="仿宋" w:hAnsi="仿宋" w:hint="eastAsia"/>
          <w:sz w:val="32"/>
          <w:szCs w:val="32"/>
        </w:rPr>
        <w:t>二十一</w:t>
      </w:r>
      <w:r>
        <w:rPr>
          <w:rFonts w:ascii="仿宋" w:eastAsia="仿宋" w:hAnsi="仿宋" w:hint="eastAsia"/>
          <w:sz w:val="32"/>
          <w:szCs w:val="32"/>
        </w:rPr>
        <w:t xml:space="preserve">条 </w:t>
      </w:r>
      <w:r>
        <w:rPr>
          <w:rFonts w:ascii="仿宋" w:eastAsia="仿宋" w:hAnsi="仿宋"/>
          <w:sz w:val="32"/>
          <w:szCs w:val="32"/>
        </w:rPr>
        <w:t xml:space="preserve"> </w:t>
      </w:r>
      <w:r w:rsidR="0001119C">
        <w:rPr>
          <w:rFonts w:ascii="仿宋" w:eastAsia="仿宋" w:hAnsi="仿宋" w:hint="eastAsia"/>
          <w:sz w:val="32"/>
          <w:szCs w:val="32"/>
        </w:rPr>
        <w:t>获评绿色港口且在有效期内的，若发生突发性环境事件、生产安全事故或因环境污染或生态破坏问题受到行政主管部门依法处罚的，中国港口协会有权取消其绿色港口</w:t>
      </w:r>
      <w:r w:rsidR="00496024">
        <w:rPr>
          <w:rFonts w:ascii="仿宋" w:eastAsia="仿宋" w:hAnsi="仿宋" w:hint="eastAsia"/>
          <w:sz w:val="32"/>
          <w:szCs w:val="32"/>
        </w:rPr>
        <w:t>星级</w:t>
      </w:r>
      <w:r w:rsidR="0001119C">
        <w:rPr>
          <w:rFonts w:ascii="仿宋" w:eastAsia="仿宋" w:hAnsi="仿宋" w:hint="eastAsia"/>
          <w:sz w:val="32"/>
          <w:szCs w:val="32"/>
        </w:rPr>
        <w:t>。</w:t>
      </w:r>
    </w:p>
    <w:p w14:paraId="377D5CBB" w14:textId="04211592" w:rsidR="00850812" w:rsidRPr="00FE01B9" w:rsidRDefault="00850812" w:rsidP="00850405">
      <w:pPr>
        <w:spacing w:afterLines="50" w:after="156"/>
        <w:ind w:firstLineChars="200" w:firstLine="643"/>
        <w:jc w:val="both"/>
        <w:rPr>
          <w:rFonts w:ascii="仿宋" w:eastAsia="仿宋" w:hAnsi="仿宋"/>
          <w:b/>
          <w:bCs/>
          <w:sz w:val="32"/>
          <w:szCs w:val="32"/>
        </w:rPr>
      </w:pPr>
      <w:r w:rsidRPr="00FE01B9">
        <w:rPr>
          <w:rFonts w:ascii="仿宋" w:eastAsia="仿宋" w:hAnsi="仿宋" w:hint="eastAsia"/>
          <w:b/>
          <w:bCs/>
          <w:sz w:val="32"/>
          <w:szCs w:val="32"/>
        </w:rPr>
        <w:t>第</w:t>
      </w:r>
      <w:r w:rsidR="0085278A">
        <w:rPr>
          <w:rFonts w:ascii="仿宋" w:eastAsia="仿宋" w:hAnsi="仿宋" w:hint="eastAsia"/>
          <w:b/>
          <w:bCs/>
          <w:sz w:val="32"/>
          <w:szCs w:val="32"/>
        </w:rPr>
        <w:t>四</w:t>
      </w:r>
      <w:r w:rsidRPr="00FE01B9">
        <w:rPr>
          <w:rFonts w:ascii="仿宋" w:eastAsia="仿宋" w:hAnsi="仿宋" w:hint="eastAsia"/>
          <w:b/>
          <w:bCs/>
          <w:sz w:val="32"/>
          <w:szCs w:val="32"/>
        </w:rPr>
        <w:t>章  监</w:t>
      </w:r>
      <w:r w:rsidR="00131E8F">
        <w:rPr>
          <w:rFonts w:ascii="仿宋" w:eastAsia="仿宋" w:hAnsi="仿宋" w:hint="eastAsia"/>
          <w:b/>
          <w:bCs/>
          <w:sz w:val="32"/>
          <w:szCs w:val="32"/>
        </w:rPr>
        <w:t xml:space="preserve"> </w:t>
      </w:r>
      <w:r w:rsidRPr="00FE01B9">
        <w:rPr>
          <w:rFonts w:ascii="仿宋" w:eastAsia="仿宋" w:hAnsi="仿宋" w:hint="eastAsia"/>
          <w:b/>
          <w:bCs/>
          <w:sz w:val="32"/>
          <w:szCs w:val="32"/>
        </w:rPr>
        <w:t>督</w:t>
      </w:r>
    </w:p>
    <w:p w14:paraId="42937312" w14:textId="45F50273" w:rsidR="0085278A" w:rsidRDefault="001651C5" w:rsidP="001651C5">
      <w:pPr>
        <w:spacing w:afterLines="50" w:after="156"/>
        <w:ind w:firstLineChars="200" w:firstLine="640"/>
        <w:jc w:val="both"/>
        <w:rPr>
          <w:rFonts w:ascii="仿宋" w:eastAsia="仿宋" w:hAnsi="仿宋"/>
          <w:sz w:val="32"/>
          <w:szCs w:val="32"/>
        </w:rPr>
      </w:pPr>
      <w:r>
        <w:rPr>
          <w:rFonts w:ascii="仿宋" w:eastAsia="仿宋" w:hAnsi="仿宋" w:hint="eastAsia"/>
          <w:sz w:val="32"/>
          <w:szCs w:val="32"/>
        </w:rPr>
        <w:t>第</w:t>
      </w:r>
      <w:r w:rsidR="0085278A">
        <w:rPr>
          <w:rFonts w:ascii="仿宋" w:eastAsia="仿宋" w:hAnsi="仿宋" w:hint="eastAsia"/>
          <w:sz w:val="32"/>
          <w:szCs w:val="32"/>
        </w:rPr>
        <w:t>二十</w:t>
      </w:r>
      <w:r w:rsidR="00E3441A">
        <w:rPr>
          <w:rFonts w:ascii="仿宋" w:eastAsia="仿宋" w:hAnsi="仿宋" w:hint="eastAsia"/>
          <w:sz w:val="32"/>
          <w:szCs w:val="32"/>
        </w:rPr>
        <w:t>二</w:t>
      </w:r>
      <w:r>
        <w:rPr>
          <w:rFonts w:ascii="仿宋" w:eastAsia="仿宋" w:hAnsi="仿宋" w:hint="eastAsia"/>
          <w:sz w:val="32"/>
          <w:szCs w:val="32"/>
        </w:rPr>
        <w:t xml:space="preserve">条 </w:t>
      </w:r>
      <w:r w:rsidR="0085278A">
        <w:rPr>
          <w:rFonts w:ascii="仿宋" w:eastAsia="仿宋" w:hAnsi="仿宋" w:hint="eastAsia"/>
          <w:sz w:val="32"/>
          <w:szCs w:val="32"/>
        </w:rPr>
        <w:t>绿色港口等级评价工作严格执行</w:t>
      </w:r>
      <w:r w:rsidR="00E3441A">
        <w:rPr>
          <w:rFonts w:ascii="仿宋" w:eastAsia="仿宋" w:hAnsi="仿宋" w:hint="eastAsia"/>
          <w:sz w:val="32"/>
          <w:szCs w:val="32"/>
        </w:rPr>
        <w:t>交通运输部</w:t>
      </w:r>
      <w:r w:rsidR="0085278A">
        <w:rPr>
          <w:rFonts w:ascii="仿宋" w:eastAsia="仿宋" w:hAnsi="仿宋" w:hint="eastAsia"/>
          <w:sz w:val="32"/>
          <w:szCs w:val="32"/>
        </w:rPr>
        <w:t>《绿色港口等级评价指南》，按照公开、公正、公平、自愿的原则和本办法的规定开展</w:t>
      </w:r>
      <w:r w:rsidR="00E3441A">
        <w:rPr>
          <w:rFonts w:ascii="仿宋" w:eastAsia="仿宋" w:hAnsi="仿宋" w:hint="eastAsia"/>
          <w:sz w:val="32"/>
          <w:szCs w:val="32"/>
        </w:rPr>
        <w:t>工作</w:t>
      </w:r>
      <w:r w:rsidR="00DC588F">
        <w:rPr>
          <w:rFonts w:ascii="仿宋" w:eastAsia="仿宋" w:hAnsi="仿宋" w:hint="eastAsia"/>
          <w:sz w:val="32"/>
          <w:szCs w:val="32"/>
        </w:rPr>
        <w:t>，接受参评对象及社会的监督。</w:t>
      </w:r>
    </w:p>
    <w:p w14:paraId="3F3F303F" w14:textId="69095FCE" w:rsidR="001651C5" w:rsidRDefault="0085278A" w:rsidP="001651C5">
      <w:pPr>
        <w:spacing w:afterLines="50" w:after="156"/>
        <w:ind w:firstLineChars="200" w:firstLine="640"/>
        <w:jc w:val="both"/>
        <w:rPr>
          <w:rFonts w:ascii="仿宋" w:eastAsia="仿宋" w:hAnsi="仿宋"/>
          <w:sz w:val="32"/>
          <w:szCs w:val="32"/>
        </w:rPr>
      </w:pPr>
      <w:r>
        <w:rPr>
          <w:rFonts w:ascii="仿宋" w:eastAsia="仿宋" w:hAnsi="仿宋" w:hint="eastAsia"/>
          <w:sz w:val="32"/>
          <w:szCs w:val="32"/>
        </w:rPr>
        <w:t>第二十</w:t>
      </w:r>
      <w:r w:rsidR="00DC588F">
        <w:rPr>
          <w:rFonts w:ascii="仿宋" w:eastAsia="仿宋" w:hAnsi="仿宋" w:hint="eastAsia"/>
          <w:sz w:val="32"/>
          <w:szCs w:val="32"/>
        </w:rPr>
        <w:t>三</w:t>
      </w:r>
      <w:r>
        <w:rPr>
          <w:rFonts w:ascii="仿宋" w:eastAsia="仿宋" w:hAnsi="仿宋" w:hint="eastAsia"/>
          <w:sz w:val="32"/>
          <w:szCs w:val="32"/>
        </w:rPr>
        <w:t>条 中国港口协会在其官方网站上设立“绿色港口等级评价”专栏，公布有关</w:t>
      </w:r>
      <w:r w:rsidR="00E3441A">
        <w:rPr>
          <w:rFonts w:ascii="仿宋" w:eastAsia="仿宋" w:hAnsi="仿宋" w:hint="eastAsia"/>
          <w:sz w:val="32"/>
          <w:szCs w:val="32"/>
        </w:rPr>
        <w:t>评价</w:t>
      </w:r>
      <w:r>
        <w:rPr>
          <w:rFonts w:ascii="仿宋" w:eastAsia="仿宋" w:hAnsi="仿宋" w:hint="eastAsia"/>
          <w:sz w:val="32"/>
          <w:szCs w:val="32"/>
        </w:rPr>
        <w:t>管理办法、评</w:t>
      </w:r>
      <w:r w:rsidR="00490B09">
        <w:rPr>
          <w:rFonts w:ascii="仿宋" w:eastAsia="仿宋" w:hAnsi="仿宋" w:hint="eastAsia"/>
          <w:sz w:val="32"/>
          <w:szCs w:val="32"/>
        </w:rPr>
        <w:t>价</w:t>
      </w:r>
      <w:r>
        <w:rPr>
          <w:rFonts w:ascii="仿宋" w:eastAsia="仿宋" w:hAnsi="仿宋" w:hint="eastAsia"/>
          <w:sz w:val="32"/>
          <w:szCs w:val="32"/>
        </w:rPr>
        <w:t>结果</w:t>
      </w:r>
      <w:r w:rsidR="00DC588F">
        <w:rPr>
          <w:rFonts w:ascii="仿宋" w:eastAsia="仿宋" w:hAnsi="仿宋" w:hint="eastAsia"/>
          <w:sz w:val="32"/>
          <w:szCs w:val="32"/>
        </w:rPr>
        <w:t>，</w:t>
      </w:r>
      <w:r w:rsidR="00E3441A">
        <w:rPr>
          <w:rFonts w:ascii="仿宋" w:eastAsia="仿宋" w:hAnsi="仿宋" w:hint="eastAsia"/>
          <w:sz w:val="32"/>
          <w:szCs w:val="32"/>
        </w:rPr>
        <w:t>设立</w:t>
      </w:r>
      <w:r w:rsidR="00DC588F">
        <w:rPr>
          <w:rFonts w:ascii="仿宋" w:eastAsia="仿宋" w:hAnsi="仿宋" w:hint="eastAsia"/>
          <w:sz w:val="32"/>
          <w:szCs w:val="32"/>
        </w:rPr>
        <w:t>并公布</w:t>
      </w:r>
      <w:r w:rsidR="00E3441A">
        <w:rPr>
          <w:rFonts w:ascii="仿宋" w:eastAsia="仿宋" w:hAnsi="仿宋" w:hint="eastAsia"/>
          <w:sz w:val="32"/>
          <w:szCs w:val="32"/>
        </w:rPr>
        <w:t>投诉电话和投诉邮箱，</w:t>
      </w:r>
      <w:r w:rsidR="00DC588F">
        <w:rPr>
          <w:rFonts w:ascii="仿宋" w:eastAsia="仿宋" w:hAnsi="仿宋" w:hint="eastAsia"/>
          <w:sz w:val="32"/>
          <w:szCs w:val="32"/>
        </w:rPr>
        <w:t>接受行业及社会的监督。</w:t>
      </w:r>
    </w:p>
    <w:p w14:paraId="6C0EBAE8" w14:textId="40EABA87" w:rsidR="009E244B" w:rsidRDefault="009E244B" w:rsidP="001651C5">
      <w:pPr>
        <w:spacing w:afterLines="50" w:after="156"/>
        <w:ind w:firstLineChars="200" w:firstLine="640"/>
        <w:jc w:val="both"/>
        <w:rPr>
          <w:rFonts w:ascii="仿宋" w:eastAsia="仿宋" w:hAnsi="仿宋"/>
          <w:sz w:val="32"/>
          <w:szCs w:val="32"/>
        </w:rPr>
      </w:pPr>
      <w:r>
        <w:rPr>
          <w:rFonts w:ascii="仿宋" w:eastAsia="仿宋" w:hAnsi="仿宋" w:hint="eastAsia"/>
          <w:sz w:val="32"/>
          <w:szCs w:val="32"/>
        </w:rPr>
        <w:t>第二十</w:t>
      </w:r>
      <w:r w:rsidR="00DC588F">
        <w:rPr>
          <w:rFonts w:ascii="仿宋" w:eastAsia="仿宋" w:hAnsi="仿宋" w:hint="eastAsia"/>
          <w:sz w:val="32"/>
          <w:szCs w:val="32"/>
        </w:rPr>
        <w:t>四</w:t>
      </w:r>
      <w:r>
        <w:rPr>
          <w:rFonts w:ascii="仿宋" w:eastAsia="仿宋" w:hAnsi="仿宋" w:hint="eastAsia"/>
          <w:sz w:val="32"/>
          <w:szCs w:val="32"/>
        </w:rPr>
        <w:t>条 绿色港口等级评价工作实行回避制度，</w:t>
      </w:r>
      <w:r w:rsidR="00CD5295">
        <w:rPr>
          <w:rFonts w:ascii="仿宋" w:eastAsia="仿宋" w:hAnsi="仿宋" w:hint="eastAsia"/>
          <w:sz w:val="32"/>
          <w:szCs w:val="32"/>
        </w:rPr>
        <w:t>评委会委员</w:t>
      </w:r>
      <w:r w:rsidR="00B41121">
        <w:rPr>
          <w:rFonts w:ascii="仿宋" w:eastAsia="仿宋" w:hAnsi="仿宋" w:hint="eastAsia"/>
          <w:sz w:val="32"/>
          <w:szCs w:val="32"/>
        </w:rPr>
        <w:t>、评审专家</w:t>
      </w:r>
      <w:r>
        <w:rPr>
          <w:rFonts w:ascii="仿宋" w:eastAsia="仿宋" w:hAnsi="仿宋" w:hint="eastAsia"/>
          <w:sz w:val="32"/>
          <w:szCs w:val="32"/>
        </w:rPr>
        <w:t>如与参评企业有</w:t>
      </w:r>
      <w:r w:rsidR="00DC588F">
        <w:rPr>
          <w:rFonts w:ascii="仿宋" w:eastAsia="仿宋" w:hAnsi="仿宋" w:hint="eastAsia"/>
          <w:sz w:val="32"/>
          <w:szCs w:val="32"/>
        </w:rPr>
        <w:t>紧密</w:t>
      </w:r>
      <w:r>
        <w:rPr>
          <w:rFonts w:ascii="仿宋" w:eastAsia="仿宋" w:hAnsi="仿宋" w:hint="eastAsia"/>
          <w:sz w:val="32"/>
          <w:szCs w:val="32"/>
        </w:rPr>
        <w:t>关联关系时，须声明并主动回避</w:t>
      </w:r>
      <w:r w:rsidR="00B41121">
        <w:rPr>
          <w:rFonts w:ascii="仿宋" w:eastAsia="仿宋" w:hAnsi="仿宋" w:hint="eastAsia"/>
          <w:sz w:val="32"/>
          <w:szCs w:val="32"/>
        </w:rPr>
        <w:t>，</w:t>
      </w:r>
      <w:r>
        <w:rPr>
          <w:rFonts w:ascii="仿宋" w:eastAsia="仿宋" w:hAnsi="仿宋" w:hint="eastAsia"/>
          <w:sz w:val="32"/>
          <w:szCs w:val="32"/>
        </w:rPr>
        <w:t>参评企业</w:t>
      </w:r>
      <w:r w:rsidR="00B41121">
        <w:rPr>
          <w:rFonts w:ascii="仿宋" w:eastAsia="仿宋" w:hAnsi="仿宋" w:hint="eastAsia"/>
          <w:sz w:val="32"/>
          <w:szCs w:val="32"/>
        </w:rPr>
        <w:t>有权</w:t>
      </w:r>
      <w:r>
        <w:rPr>
          <w:rFonts w:ascii="仿宋" w:eastAsia="仿宋" w:hAnsi="仿宋" w:hint="eastAsia"/>
          <w:sz w:val="32"/>
          <w:szCs w:val="32"/>
        </w:rPr>
        <w:t>对</w:t>
      </w:r>
      <w:r w:rsidR="00B41121">
        <w:rPr>
          <w:rFonts w:ascii="仿宋" w:eastAsia="仿宋" w:hAnsi="仿宋" w:hint="eastAsia"/>
          <w:sz w:val="32"/>
          <w:szCs w:val="32"/>
        </w:rPr>
        <w:t>评审专家</w:t>
      </w:r>
      <w:r>
        <w:rPr>
          <w:rFonts w:ascii="仿宋" w:eastAsia="仿宋" w:hAnsi="仿宋" w:hint="eastAsia"/>
          <w:sz w:val="32"/>
          <w:szCs w:val="32"/>
        </w:rPr>
        <w:t>提出合理回避要求。</w:t>
      </w:r>
    </w:p>
    <w:p w14:paraId="142488BC" w14:textId="7B6C3097" w:rsidR="00B41121" w:rsidRDefault="009E244B" w:rsidP="001651C5">
      <w:pPr>
        <w:spacing w:afterLines="50" w:after="156"/>
        <w:ind w:firstLineChars="200" w:firstLine="640"/>
        <w:jc w:val="both"/>
        <w:rPr>
          <w:rFonts w:ascii="仿宋" w:eastAsia="仿宋" w:hAnsi="仿宋"/>
          <w:sz w:val="32"/>
          <w:szCs w:val="32"/>
        </w:rPr>
      </w:pPr>
      <w:r>
        <w:rPr>
          <w:rFonts w:ascii="仿宋" w:eastAsia="仿宋" w:hAnsi="仿宋" w:hint="eastAsia"/>
          <w:sz w:val="32"/>
          <w:szCs w:val="32"/>
        </w:rPr>
        <w:lastRenderedPageBreak/>
        <w:t>第二十</w:t>
      </w:r>
      <w:r w:rsidR="00B41121">
        <w:rPr>
          <w:rFonts w:ascii="仿宋" w:eastAsia="仿宋" w:hAnsi="仿宋" w:hint="eastAsia"/>
          <w:sz w:val="32"/>
          <w:szCs w:val="32"/>
        </w:rPr>
        <w:t>五</w:t>
      </w:r>
      <w:r>
        <w:rPr>
          <w:rFonts w:ascii="仿宋" w:eastAsia="仿宋" w:hAnsi="仿宋" w:hint="eastAsia"/>
          <w:sz w:val="32"/>
          <w:szCs w:val="32"/>
        </w:rPr>
        <w:t xml:space="preserve">条 </w:t>
      </w:r>
      <w:r w:rsidR="00131E8F">
        <w:rPr>
          <w:rFonts w:ascii="仿宋" w:eastAsia="仿宋" w:hAnsi="仿宋" w:hint="eastAsia"/>
          <w:sz w:val="32"/>
          <w:szCs w:val="32"/>
        </w:rPr>
        <w:t>评委会、评价办、专家评审组成员均有</w:t>
      </w:r>
      <w:r w:rsidR="00B41121">
        <w:rPr>
          <w:rFonts w:ascii="仿宋" w:eastAsia="仿宋" w:hAnsi="仿宋" w:hint="eastAsia"/>
          <w:sz w:val="32"/>
          <w:szCs w:val="32"/>
        </w:rPr>
        <w:t>义务</w:t>
      </w:r>
      <w:r w:rsidR="00131E8F">
        <w:rPr>
          <w:rFonts w:ascii="仿宋" w:eastAsia="仿宋" w:hAnsi="仿宋" w:hint="eastAsia"/>
          <w:sz w:val="32"/>
          <w:szCs w:val="32"/>
        </w:rPr>
        <w:t>对参评企业</w:t>
      </w:r>
      <w:r w:rsidR="00B41121">
        <w:rPr>
          <w:rFonts w:ascii="仿宋" w:eastAsia="仿宋" w:hAnsi="仿宋" w:hint="eastAsia"/>
          <w:sz w:val="32"/>
          <w:szCs w:val="32"/>
        </w:rPr>
        <w:t>所</w:t>
      </w:r>
      <w:r w:rsidR="00131E8F">
        <w:rPr>
          <w:rFonts w:ascii="仿宋" w:eastAsia="仿宋" w:hAnsi="仿宋" w:hint="eastAsia"/>
          <w:sz w:val="32"/>
          <w:szCs w:val="32"/>
        </w:rPr>
        <w:t>提供的申报材料</w:t>
      </w:r>
      <w:r w:rsidR="00B41121">
        <w:rPr>
          <w:rFonts w:ascii="仿宋" w:eastAsia="仿宋" w:hAnsi="仿宋" w:hint="eastAsia"/>
          <w:sz w:val="32"/>
          <w:szCs w:val="32"/>
        </w:rPr>
        <w:t>进行</w:t>
      </w:r>
      <w:r w:rsidR="00131E8F">
        <w:rPr>
          <w:rFonts w:ascii="仿宋" w:eastAsia="仿宋" w:hAnsi="仿宋" w:hint="eastAsia"/>
          <w:sz w:val="32"/>
          <w:szCs w:val="32"/>
        </w:rPr>
        <w:t>保密，承担保密责任</w:t>
      </w:r>
      <w:r w:rsidR="00B41121">
        <w:rPr>
          <w:rFonts w:ascii="仿宋" w:eastAsia="仿宋" w:hAnsi="仿宋" w:hint="eastAsia"/>
          <w:sz w:val="32"/>
          <w:szCs w:val="32"/>
        </w:rPr>
        <w:t>。</w:t>
      </w:r>
      <w:r w:rsidR="00131E8F">
        <w:rPr>
          <w:rFonts w:ascii="仿宋" w:eastAsia="仿宋" w:hAnsi="仿宋" w:hint="eastAsia"/>
          <w:sz w:val="32"/>
          <w:szCs w:val="32"/>
        </w:rPr>
        <w:t>未经参评企业同意，不得泄露或公开</w:t>
      </w:r>
      <w:r w:rsidR="00B41121">
        <w:rPr>
          <w:rFonts w:ascii="仿宋" w:eastAsia="仿宋" w:hAnsi="仿宋" w:hint="eastAsia"/>
          <w:sz w:val="32"/>
          <w:szCs w:val="32"/>
        </w:rPr>
        <w:t>企业秘密</w:t>
      </w:r>
      <w:r w:rsidR="00131E8F">
        <w:rPr>
          <w:rFonts w:ascii="仿宋" w:eastAsia="仿宋" w:hAnsi="仿宋" w:hint="eastAsia"/>
          <w:sz w:val="32"/>
          <w:szCs w:val="32"/>
        </w:rPr>
        <w:t>。</w:t>
      </w:r>
    </w:p>
    <w:p w14:paraId="48E4A5BA" w14:textId="0256A8EC" w:rsidR="00850812" w:rsidRPr="00850812" w:rsidRDefault="00131E8F" w:rsidP="00850405">
      <w:pPr>
        <w:spacing w:afterLines="50" w:after="156"/>
        <w:ind w:firstLineChars="200" w:firstLine="640"/>
        <w:jc w:val="both"/>
        <w:rPr>
          <w:rFonts w:ascii="仿宋" w:eastAsia="仿宋" w:hAnsi="仿宋"/>
          <w:sz w:val="32"/>
          <w:szCs w:val="32"/>
        </w:rPr>
      </w:pPr>
      <w:r>
        <w:rPr>
          <w:rFonts w:ascii="仿宋" w:eastAsia="仿宋" w:hAnsi="仿宋" w:hint="eastAsia"/>
          <w:sz w:val="32"/>
          <w:szCs w:val="32"/>
        </w:rPr>
        <w:t>第二十</w:t>
      </w:r>
      <w:r w:rsidR="00B41121">
        <w:rPr>
          <w:rFonts w:ascii="仿宋" w:eastAsia="仿宋" w:hAnsi="仿宋" w:hint="eastAsia"/>
          <w:sz w:val="32"/>
          <w:szCs w:val="32"/>
        </w:rPr>
        <w:t>六</w:t>
      </w:r>
      <w:r>
        <w:rPr>
          <w:rFonts w:ascii="仿宋" w:eastAsia="仿宋" w:hAnsi="仿宋" w:hint="eastAsia"/>
          <w:sz w:val="32"/>
          <w:szCs w:val="32"/>
        </w:rPr>
        <w:t>条 申报</w:t>
      </w:r>
      <w:r w:rsidR="00281645">
        <w:rPr>
          <w:rFonts w:ascii="仿宋" w:eastAsia="仿宋" w:hAnsi="仿宋" w:hint="eastAsia"/>
          <w:sz w:val="32"/>
          <w:szCs w:val="32"/>
        </w:rPr>
        <w:t>单位</w:t>
      </w:r>
      <w:r>
        <w:rPr>
          <w:rFonts w:ascii="仿宋" w:eastAsia="仿宋" w:hAnsi="仿宋" w:hint="eastAsia"/>
          <w:sz w:val="32"/>
          <w:szCs w:val="32"/>
        </w:rPr>
        <w:t>对</w:t>
      </w:r>
      <w:r w:rsidR="00B41121">
        <w:rPr>
          <w:rFonts w:ascii="仿宋" w:eastAsia="仿宋" w:hAnsi="仿宋" w:hint="eastAsia"/>
          <w:sz w:val="32"/>
          <w:szCs w:val="32"/>
        </w:rPr>
        <w:t>其</w:t>
      </w:r>
      <w:r>
        <w:rPr>
          <w:rFonts w:ascii="仿宋" w:eastAsia="仿宋" w:hAnsi="仿宋" w:hint="eastAsia"/>
          <w:sz w:val="32"/>
          <w:szCs w:val="32"/>
        </w:rPr>
        <w:t>提供</w:t>
      </w:r>
      <w:r w:rsidR="00B41121">
        <w:rPr>
          <w:rFonts w:ascii="仿宋" w:eastAsia="仿宋" w:hAnsi="仿宋" w:hint="eastAsia"/>
          <w:sz w:val="32"/>
          <w:szCs w:val="32"/>
        </w:rPr>
        <w:t>的</w:t>
      </w:r>
      <w:r>
        <w:rPr>
          <w:rFonts w:ascii="仿宋" w:eastAsia="仿宋" w:hAnsi="仿宋" w:hint="eastAsia"/>
          <w:sz w:val="32"/>
          <w:szCs w:val="32"/>
        </w:rPr>
        <w:t>申报材料真实性和可靠性负责</w:t>
      </w:r>
      <w:r w:rsidR="00B41121">
        <w:rPr>
          <w:rFonts w:ascii="仿宋" w:eastAsia="仿宋" w:hAnsi="仿宋" w:hint="eastAsia"/>
          <w:sz w:val="32"/>
          <w:szCs w:val="32"/>
        </w:rPr>
        <w:t>，不得</w:t>
      </w:r>
      <w:r w:rsidR="003409C7">
        <w:rPr>
          <w:rFonts w:ascii="仿宋" w:eastAsia="仿宋" w:hAnsi="仿宋" w:hint="eastAsia"/>
          <w:sz w:val="32"/>
          <w:szCs w:val="32"/>
        </w:rPr>
        <w:t>虚报、</w:t>
      </w:r>
      <w:r w:rsidR="0015799C">
        <w:rPr>
          <w:rFonts w:ascii="仿宋" w:eastAsia="仿宋" w:hAnsi="仿宋" w:hint="eastAsia"/>
          <w:sz w:val="32"/>
          <w:szCs w:val="32"/>
        </w:rPr>
        <w:t>故意隐瞒</w:t>
      </w:r>
      <w:r w:rsidR="003409C7">
        <w:rPr>
          <w:rFonts w:ascii="仿宋" w:eastAsia="仿宋" w:hAnsi="仿宋" w:hint="eastAsia"/>
          <w:sz w:val="32"/>
          <w:szCs w:val="32"/>
        </w:rPr>
        <w:t>或</w:t>
      </w:r>
      <w:r w:rsidR="0015799C">
        <w:rPr>
          <w:rFonts w:ascii="仿宋" w:eastAsia="仿宋" w:hAnsi="仿宋" w:hint="eastAsia"/>
          <w:sz w:val="32"/>
          <w:szCs w:val="32"/>
        </w:rPr>
        <w:t>伪造</w:t>
      </w:r>
      <w:r w:rsidR="00B41121">
        <w:rPr>
          <w:rFonts w:ascii="仿宋" w:eastAsia="仿宋" w:hAnsi="仿宋" w:hint="eastAsia"/>
          <w:sz w:val="32"/>
          <w:szCs w:val="32"/>
        </w:rPr>
        <w:t>。</w:t>
      </w:r>
      <w:r w:rsidR="003409C7">
        <w:rPr>
          <w:rFonts w:ascii="仿宋" w:eastAsia="仿宋" w:hAnsi="仿宋" w:hint="eastAsia"/>
          <w:sz w:val="32"/>
          <w:szCs w:val="32"/>
        </w:rPr>
        <w:t>若发现，</w:t>
      </w:r>
      <w:r>
        <w:rPr>
          <w:rFonts w:ascii="仿宋" w:eastAsia="仿宋" w:hAnsi="仿宋" w:hint="eastAsia"/>
          <w:sz w:val="32"/>
          <w:szCs w:val="32"/>
        </w:rPr>
        <w:t>中国港口协会</w:t>
      </w:r>
      <w:r w:rsidR="003409C7">
        <w:rPr>
          <w:rFonts w:ascii="仿宋" w:eastAsia="仿宋" w:hAnsi="仿宋" w:hint="eastAsia"/>
          <w:sz w:val="32"/>
          <w:szCs w:val="32"/>
        </w:rPr>
        <w:t>将对其</w:t>
      </w:r>
      <w:r w:rsidR="00850812" w:rsidRPr="00850812">
        <w:rPr>
          <w:rFonts w:ascii="仿宋" w:eastAsia="仿宋" w:hAnsi="仿宋" w:hint="eastAsia"/>
          <w:sz w:val="32"/>
          <w:szCs w:val="32"/>
        </w:rPr>
        <w:t>提出</w:t>
      </w:r>
      <w:r w:rsidR="00DD39A9">
        <w:rPr>
          <w:rFonts w:ascii="仿宋" w:eastAsia="仿宋" w:hAnsi="仿宋" w:hint="eastAsia"/>
          <w:sz w:val="32"/>
          <w:szCs w:val="32"/>
        </w:rPr>
        <w:t>警告</w:t>
      </w:r>
      <w:r w:rsidR="003409C7">
        <w:rPr>
          <w:rFonts w:ascii="仿宋" w:eastAsia="仿宋" w:hAnsi="仿宋" w:hint="eastAsia"/>
          <w:sz w:val="32"/>
          <w:szCs w:val="32"/>
        </w:rPr>
        <w:t>并要求</w:t>
      </w:r>
      <w:r>
        <w:rPr>
          <w:rFonts w:ascii="仿宋" w:eastAsia="仿宋" w:hAnsi="仿宋" w:hint="eastAsia"/>
          <w:sz w:val="32"/>
          <w:szCs w:val="32"/>
        </w:rPr>
        <w:t>整改</w:t>
      </w:r>
      <w:r w:rsidR="00F41AAB">
        <w:rPr>
          <w:rFonts w:ascii="仿宋" w:eastAsia="仿宋" w:hAnsi="仿宋" w:hint="eastAsia"/>
          <w:sz w:val="32"/>
          <w:szCs w:val="32"/>
        </w:rPr>
        <w:t>，或</w:t>
      </w:r>
      <w:r w:rsidR="00850812" w:rsidRPr="00850812">
        <w:rPr>
          <w:rFonts w:ascii="仿宋" w:eastAsia="仿宋" w:hAnsi="仿宋" w:hint="eastAsia"/>
          <w:sz w:val="32"/>
          <w:szCs w:val="32"/>
        </w:rPr>
        <w:t>取消</w:t>
      </w:r>
      <w:r w:rsidR="00757A32">
        <w:rPr>
          <w:rFonts w:ascii="仿宋" w:eastAsia="仿宋" w:hAnsi="仿宋" w:hint="eastAsia"/>
          <w:sz w:val="32"/>
          <w:szCs w:val="32"/>
        </w:rPr>
        <w:t>其</w:t>
      </w:r>
      <w:r w:rsidR="00F41AAB">
        <w:rPr>
          <w:rFonts w:ascii="仿宋" w:eastAsia="仿宋" w:hAnsi="仿宋" w:hint="eastAsia"/>
          <w:sz w:val="32"/>
          <w:szCs w:val="32"/>
        </w:rPr>
        <w:t>当年度</w:t>
      </w:r>
      <w:r w:rsidR="00771A68">
        <w:rPr>
          <w:rFonts w:ascii="仿宋" w:eastAsia="仿宋" w:hAnsi="仿宋" w:hint="eastAsia"/>
          <w:sz w:val="32"/>
          <w:szCs w:val="32"/>
        </w:rPr>
        <w:t>绿色港口</w:t>
      </w:r>
      <w:r w:rsidR="003409C7">
        <w:rPr>
          <w:rFonts w:ascii="仿宋" w:eastAsia="仿宋" w:hAnsi="仿宋" w:hint="eastAsia"/>
          <w:sz w:val="32"/>
          <w:szCs w:val="32"/>
        </w:rPr>
        <w:t>等级</w:t>
      </w:r>
      <w:r w:rsidR="00771A68">
        <w:rPr>
          <w:rFonts w:ascii="仿宋" w:eastAsia="仿宋" w:hAnsi="仿宋" w:hint="eastAsia"/>
          <w:sz w:val="32"/>
          <w:szCs w:val="32"/>
        </w:rPr>
        <w:t>评价申报资格</w:t>
      </w:r>
      <w:r w:rsidR="00F41AAB">
        <w:rPr>
          <w:rFonts w:ascii="仿宋" w:eastAsia="仿宋" w:hAnsi="仿宋" w:hint="eastAsia"/>
          <w:sz w:val="32"/>
          <w:szCs w:val="32"/>
        </w:rPr>
        <w:t>。情节严重的</w:t>
      </w:r>
      <w:r w:rsidR="002E1E4E">
        <w:rPr>
          <w:rFonts w:ascii="仿宋" w:eastAsia="仿宋" w:hAnsi="仿宋" w:hint="eastAsia"/>
          <w:sz w:val="32"/>
          <w:szCs w:val="32"/>
        </w:rPr>
        <w:t>，</w:t>
      </w:r>
      <w:r w:rsidR="00771A68">
        <w:rPr>
          <w:rFonts w:ascii="仿宋" w:eastAsia="仿宋" w:hAnsi="仿宋" w:hint="eastAsia"/>
          <w:sz w:val="32"/>
          <w:szCs w:val="32"/>
        </w:rPr>
        <w:t>取消</w:t>
      </w:r>
      <w:r w:rsidR="009A227D">
        <w:rPr>
          <w:rFonts w:ascii="仿宋" w:eastAsia="仿宋" w:hAnsi="仿宋" w:hint="eastAsia"/>
          <w:sz w:val="32"/>
          <w:szCs w:val="32"/>
        </w:rPr>
        <w:t>其已取得的</w:t>
      </w:r>
      <w:r w:rsidR="00850812" w:rsidRPr="00850812">
        <w:rPr>
          <w:rFonts w:ascii="仿宋" w:eastAsia="仿宋" w:hAnsi="仿宋" w:hint="eastAsia"/>
          <w:sz w:val="32"/>
          <w:szCs w:val="32"/>
        </w:rPr>
        <w:t>绿色港口</w:t>
      </w:r>
      <w:r w:rsidR="002E1E4E">
        <w:rPr>
          <w:rFonts w:ascii="仿宋" w:eastAsia="仿宋" w:hAnsi="仿宋" w:hint="eastAsia"/>
          <w:sz w:val="32"/>
          <w:szCs w:val="32"/>
        </w:rPr>
        <w:t>牌匾和</w:t>
      </w:r>
      <w:r w:rsidR="00850812" w:rsidRPr="00850812">
        <w:rPr>
          <w:rFonts w:ascii="仿宋" w:eastAsia="仿宋" w:hAnsi="仿宋" w:hint="eastAsia"/>
          <w:sz w:val="32"/>
          <w:szCs w:val="32"/>
        </w:rPr>
        <w:t>证书</w:t>
      </w:r>
      <w:r w:rsidR="003F513D">
        <w:rPr>
          <w:rFonts w:ascii="仿宋" w:eastAsia="仿宋" w:hAnsi="仿宋" w:hint="eastAsia"/>
          <w:sz w:val="32"/>
          <w:szCs w:val="32"/>
        </w:rPr>
        <w:t>，</w:t>
      </w:r>
      <w:r w:rsidR="00850812" w:rsidRPr="00850812">
        <w:rPr>
          <w:rFonts w:ascii="仿宋" w:eastAsia="仿宋" w:hAnsi="仿宋" w:hint="eastAsia"/>
          <w:sz w:val="32"/>
          <w:szCs w:val="32"/>
        </w:rPr>
        <w:t>且</w:t>
      </w:r>
      <w:r w:rsidR="00A5299B">
        <w:rPr>
          <w:rFonts w:ascii="仿宋" w:eastAsia="仿宋" w:hAnsi="仿宋" w:hint="eastAsia"/>
          <w:sz w:val="32"/>
          <w:szCs w:val="32"/>
        </w:rPr>
        <w:t>2</w:t>
      </w:r>
      <w:r w:rsidR="00850812" w:rsidRPr="00850812">
        <w:rPr>
          <w:rFonts w:ascii="仿宋" w:eastAsia="仿宋" w:hAnsi="仿宋" w:hint="eastAsia"/>
          <w:sz w:val="32"/>
          <w:szCs w:val="32"/>
        </w:rPr>
        <w:t>年内不</w:t>
      </w:r>
      <w:r w:rsidR="003C47CA">
        <w:rPr>
          <w:rFonts w:ascii="仿宋" w:eastAsia="仿宋" w:hAnsi="仿宋" w:hint="eastAsia"/>
          <w:sz w:val="32"/>
          <w:szCs w:val="32"/>
        </w:rPr>
        <w:t>得</w:t>
      </w:r>
      <w:r w:rsidR="00EA684F">
        <w:rPr>
          <w:rFonts w:ascii="仿宋" w:eastAsia="仿宋" w:hAnsi="仿宋" w:hint="eastAsia"/>
          <w:sz w:val="32"/>
          <w:szCs w:val="32"/>
        </w:rPr>
        <w:t>再</w:t>
      </w:r>
      <w:r w:rsidR="00002B5C">
        <w:rPr>
          <w:rFonts w:ascii="仿宋" w:eastAsia="仿宋" w:hAnsi="仿宋" w:hint="eastAsia"/>
          <w:sz w:val="32"/>
          <w:szCs w:val="32"/>
        </w:rPr>
        <w:t>申报</w:t>
      </w:r>
      <w:r w:rsidR="00850812" w:rsidRPr="00850812">
        <w:rPr>
          <w:rFonts w:ascii="仿宋" w:eastAsia="仿宋" w:hAnsi="仿宋" w:hint="eastAsia"/>
          <w:sz w:val="32"/>
          <w:szCs w:val="32"/>
        </w:rPr>
        <w:t>。</w:t>
      </w:r>
    </w:p>
    <w:p w14:paraId="380D1113" w14:textId="7F8A0780" w:rsidR="00B41121" w:rsidRDefault="00850812" w:rsidP="00B41121">
      <w:pPr>
        <w:spacing w:afterLines="50" w:after="156"/>
        <w:ind w:firstLineChars="200" w:firstLine="640"/>
        <w:jc w:val="both"/>
        <w:rPr>
          <w:rFonts w:ascii="仿宋" w:eastAsia="仿宋" w:hAnsi="仿宋"/>
          <w:sz w:val="32"/>
          <w:szCs w:val="32"/>
        </w:rPr>
      </w:pPr>
      <w:r w:rsidRPr="00850812">
        <w:rPr>
          <w:rFonts w:ascii="仿宋" w:eastAsia="仿宋" w:hAnsi="仿宋" w:hint="eastAsia"/>
          <w:sz w:val="32"/>
          <w:szCs w:val="32"/>
        </w:rPr>
        <w:t>第二十</w:t>
      </w:r>
      <w:r w:rsidR="003409C7">
        <w:rPr>
          <w:rFonts w:ascii="仿宋" w:eastAsia="仿宋" w:hAnsi="仿宋" w:hint="eastAsia"/>
          <w:sz w:val="32"/>
          <w:szCs w:val="32"/>
        </w:rPr>
        <w:t>七</w:t>
      </w:r>
      <w:r w:rsidRPr="00850812">
        <w:rPr>
          <w:rFonts w:ascii="仿宋" w:eastAsia="仿宋" w:hAnsi="仿宋" w:hint="eastAsia"/>
          <w:sz w:val="32"/>
          <w:szCs w:val="32"/>
        </w:rPr>
        <w:t>条  违反本办法</w:t>
      </w:r>
      <w:r w:rsidR="005674BD">
        <w:rPr>
          <w:rFonts w:ascii="仿宋" w:eastAsia="仿宋" w:hAnsi="仿宋" w:hint="eastAsia"/>
          <w:sz w:val="32"/>
          <w:szCs w:val="32"/>
        </w:rPr>
        <w:t>有关规定的</w:t>
      </w:r>
      <w:r w:rsidR="00A5299B">
        <w:rPr>
          <w:rFonts w:ascii="仿宋" w:eastAsia="仿宋" w:hAnsi="仿宋" w:hint="eastAsia"/>
          <w:sz w:val="32"/>
          <w:szCs w:val="32"/>
        </w:rPr>
        <w:t>单位及个人</w:t>
      </w:r>
      <w:r w:rsidR="005674BD">
        <w:rPr>
          <w:rFonts w:ascii="仿宋" w:eastAsia="仿宋" w:hAnsi="仿宋" w:hint="eastAsia"/>
          <w:sz w:val="32"/>
          <w:szCs w:val="32"/>
        </w:rPr>
        <w:t>，</w:t>
      </w:r>
      <w:r w:rsidRPr="00850812">
        <w:rPr>
          <w:rFonts w:ascii="仿宋" w:eastAsia="仿宋" w:hAnsi="仿宋" w:hint="eastAsia"/>
          <w:sz w:val="32"/>
          <w:szCs w:val="32"/>
        </w:rPr>
        <w:t>中国港口协会</w:t>
      </w:r>
      <w:r w:rsidR="003409C7">
        <w:rPr>
          <w:rFonts w:ascii="仿宋" w:eastAsia="仿宋" w:hAnsi="仿宋" w:hint="eastAsia"/>
          <w:sz w:val="32"/>
          <w:szCs w:val="32"/>
        </w:rPr>
        <w:t>将进行相应处理，视情节</w:t>
      </w:r>
      <w:r w:rsidR="005D72BF">
        <w:rPr>
          <w:rFonts w:ascii="仿宋" w:eastAsia="仿宋" w:hAnsi="仿宋" w:hint="eastAsia"/>
          <w:sz w:val="32"/>
          <w:szCs w:val="32"/>
        </w:rPr>
        <w:t>给予</w:t>
      </w:r>
      <w:r w:rsidR="003409C7">
        <w:rPr>
          <w:rFonts w:ascii="仿宋" w:eastAsia="仿宋" w:hAnsi="仿宋" w:hint="eastAsia"/>
          <w:sz w:val="32"/>
          <w:szCs w:val="32"/>
        </w:rPr>
        <w:t>内部</w:t>
      </w:r>
      <w:r w:rsidRPr="00850812">
        <w:rPr>
          <w:rFonts w:ascii="仿宋" w:eastAsia="仿宋" w:hAnsi="仿宋" w:hint="eastAsia"/>
          <w:sz w:val="32"/>
          <w:szCs w:val="32"/>
        </w:rPr>
        <w:t>通报</w:t>
      </w:r>
      <w:r w:rsidR="003409C7">
        <w:rPr>
          <w:rFonts w:ascii="仿宋" w:eastAsia="仿宋" w:hAnsi="仿宋" w:hint="eastAsia"/>
          <w:sz w:val="32"/>
          <w:szCs w:val="32"/>
        </w:rPr>
        <w:t>、公告、</w:t>
      </w:r>
      <w:r w:rsidR="00D058C0">
        <w:rPr>
          <w:rFonts w:ascii="仿宋" w:eastAsia="仿宋" w:hAnsi="仿宋" w:hint="eastAsia"/>
          <w:sz w:val="32"/>
          <w:szCs w:val="32"/>
        </w:rPr>
        <w:t>取消</w:t>
      </w:r>
      <w:r w:rsidR="00A5299B">
        <w:rPr>
          <w:rFonts w:ascii="仿宋" w:eastAsia="仿宋" w:hAnsi="仿宋" w:hint="eastAsia"/>
          <w:sz w:val="32"/>
          <w:szCs w:val="32"/>
        </w:rPr>
        <w:t>其</w:t>
      </w:r>
      <w:r w:rsidR="00D058C0">
        <w:rPr>
          <w:rFonts w:ascii="仿宋" w:eastAsia="仿宋" w:hAnsi="仿宋" w:hint="eastAsia"/>
          <w:sz w:val="32"/>
          <w:szCs w:val="32"/>
        </w:rPr>
        <w:t>参与中国港口协会</w:t>
      </w:r>
      <w:r w:rsidR="00757A32">
        <w:rPr>
          <w:rFonts w:ascii="仿宋" w:eastAsia="仿宋" w:hAnsi="仿宋" w:hint="eastAsia"/>
          <w:sz w:val="32"/>
          <w:szCs w:val="32"/>
        </w:rPr>
        <w:t>举办的各类评优评奖</w:t>
      </w:r>
      <w:r w:rsidR="00D058C0">
        <w:rPr>
          <w:rFonts w:ascii="仿宋" w:eastAsia="仿宋" w:hAnsi="仿宋" w:hint="eastAsia"/>
          <w:sz w:val="32"/>
          <w:szCs w:val="32"/>
        </w:rPr>
        <w:t>活动资格</w:t>
      </w:r>
      <w:r w:rsidR="003409C7">
        <w:rPr>
          <w:rFonts w:ascii="仿宋" w:eastAsia="仿宋" w:hAnsi="仿宋" w:hint="eastAsia"/>
          <w:sz w:val="32"/>
          <w:szCs w:val="32"/>
        </w:rPr>
        <w:t>等</w:t>
      </w:r>
      <w:r w:rsidR="00D058C0">
        <w:rPr>
          <w:rFonts w:ascii="仿宋" w:eastAsia="仿宋" w:hAnsi="仿宋" w:hint="eastAsia"/>
          <w:sz w:val="32"/>
          <w:szCs w:val="32"/>
        </w:rPr>
        <w:t>。</w:t>
      </w:r>
    </w:p>
    <w:p w14:paraId="654E4E01" w14:textId="63AD22E8" w:rsidR="00850812" w:rsidRPr="00973FE8" w:rsidRDefault="00850812" w:rsidP="00850405">
      <w:pPr>
        <w:spacing w:afterLines="50" w:after="156"/>
        <w:ind w:firstLineChars="200" w:firstLine="643"/>
        <w:jc w:val="both"/>
        <w:rPr>
          <w:rFonts w:ascii="仿宋" w:eastAsia="仿宋" w:hAnsi="仿宋"/>
          <w:b/>
          <w:bCs/>
          <w:sz w:val="32"/>
          <w:szCs w:val="32"/>
        </w:rPr>
      </w:pPr>
      <w:r w:rsidRPr="00973FE8">
        <w:rPr>
          <w:rFonts w:ascii="仿宋" w:eastAsia="仿宋" w:hAnsi="仿宋" w:hint="eastAsia"/>
          <w:b/>
          <w:bCs/>
          <w:sz w:val="32"/>
          <w:szCs w:val="32"/>
        </w:rPr>
        <w:t>第六章  附</w:t>
      </w:r>
      <w:r w:rsidR="00131E8F">
        <w:rPr>
          <w:rFonts w:ascii="仿宋" w:eastAsia="仿宋" w:hAnsi="仿宋" w:hint="eastAsia"/>
          <w:b/>
          <w:bCs/>
          <w:sz w:val="32"/>
          <w:szCs w:val="32"/>
        </w:rPr>
        <w:t xml:space="preserve"> </w:t>
      </w:r>
      <w:r w:rsidRPr="00973FE8">
        <w:rPr>
          <w:rFonts w:ascii="仿宋" w:eastAsia="仿宋" w:hAnsi="仿宋" w:hint="eastAsia"/>
          <w:b/>
          <w:bCs/>
          <w:sz w:val="32"/>
          <w:szCs w:val="32"/>
        </w:rPr>
        <w:t>则</w:t>
      </w:r>
    </w:p>
    <w:p w14:paraId="08136711" w14:textId="401E3BC5" w:rsidR="00850812" w:rsidRPr="00850812" w:rsidRDefault="00850812" w:rsidP="00850405">
      <w:pPr>
        <w:spacing w:afterLines="50" w:after="156"/>
        <w:ind w:firstLineChars="200" w:firstLine="640"/>
        <w:jc w:val="both"/>
        <w:rPr>
          <w:rFonts w:ascii="仿宋" w:eastAsia="仿宋" w:hAnsi="仿宋"/>
          <w:sz w:val="32"/>
          <w:szCs w:val="32"/>
        </w:rPr>
      </w:pPr>
      <w:r w:rsidRPr="00850812">
        <w:rPr>
          <w:rFonts w:ascii="仿宋" w:eastAsia="仿宋" w:hAnsi="仿宋" w:hint="eastAsia"/>
          <w:sz w:val="32"/>
          <w:szCs w:val="32"/>
        </w:rPr>
        <w:t>第二十三条  本办法</w:t>
      </w:r>
      <w:r w:rsidR="00212648">
        <w:rPr>
          <w:rFonts w:ascii="仿宋" w:eastAsia="仿宋" w:hAnsi="仿宋" w:hint="eastAsia"/>
          <w:sz w:val="32"/>
          <w:szCs w:val="32"/>
        </w:rPr>
        <w:t>解释权属</w:t>
      </w:r>
      <w:r w:rsidRPr="00850812">
        <w:rPr>
          <w:rFonts w:ascii="仿宋" w:eastAsia="仿宋" w:hAnsi="仿宋" w:hint="eastAsia"/>
          <w:sz w:val="32"/>
          <w:szCs w:val="32"/>
        </w:rPr>
        <w:t>中国港口协会。</w:t>
      </w:r>
    </w:p>
    <w:p w14:paraId="778F2D04" w14:textId="4ABEE77E" w:rsidR="00F316EB" w:rsidRPr="00850812" w:rsidRDefault="00850812" w:rsidP="00F316EB">
      <w:pPr>
        <w:spacing w:afterLines="50" w:after="156"/>
        <w:ind w:firstLineChars="200" w:firstLine="640"/>
        <w:jc w:val="both"/>
        <w:rPr>
          <w:rFonts w:ascii="仿宋" w:eastAsia="仿宋" w:hAnsi="仿宋"/>
          <w:sz w:val="32"/>
          <w:szCs w:val="32"/>
        </w:rPr>
      </w:pPr>
      <w:r w:rsidRPr="00850812">
        <w:rPr>
          <w:rFonts w:ascii="仿宋" w:eastAsia="仿宋" w:hAnsi="仿宋" w:hint="eastAsia"/>
          <w:sz w:val="32"/>
          <w:szCs w:val="32"/>
        </w:rPr>
        <w:t>第二十四条  本办法自</w:t>
      </w:r>
      <w:r w:rsidR="00131E8F">
        <w:rPr>
          <w:rFonts w:ascii="仿宋" w:eastAsia="仿宋" w:hAnsi="仿宋" w:hint="eastAsia"/>
          <w:sz w:val="32"/>
          <w:szCs w:val="32"/>
        </w:rPr>
        <w:t>颁布之日起正式</w:t>
      </w:r>
      <w:r w:rsidRPr="00850812">
        <w:rPr>
          <w:rFonts w:ascii="仿宋" w:eastAsia="仿宋" w:hAnsi="仿宋" w:hint="eastAsia"/>
          <w:sz w:val="32"/>
          <w:szCs w:val="32"/>
        </w:rPr>
        <w:t>施行。</w:t>
      </w:r>
    </w:p>
    <w:sectPr w:rsidR="00F316EB" w:rsidRPr="00850812">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C28715" w14:textId="77777777" w:rsidR="00A95993" w:rsidRDefault="00A95993" w:rsidP="00850812">
      <w:r>
        <w:separator/>
      </w:r>
    </w:p>
  </w:endnote>
  <w:endnote w:type="continuationSeparator" w:id="0">
    <w:p w14:paraId="6AF7F83F" w14:textId="77777777" w:rsidR="00A95993" w:rsidRDefault="00A95993" w:rsidP="00850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789992"/>
      <w:docPartObj>
        <w:docPartGallery w:val="Page Numbers (Bottom of Page)"/>
        <w:docPartUnique/>
      </w:docPartObj>
    </w:sdtPr>
    <w:sdtEndPr/>
    <w:sdtContent>
      <w:p w14:paraId="7999BFF8" w14:textId="6AA95564" w:rsidR="008241BB" w:rsidRDefault="008241BB">
        <w:pPr>
          <w:pStyle w:val="a5"/>
          <w:jc w:val="center"/>
        </w:pPr>
        <w:r>
          <w:fldChar w:fldCharType="begin"/>
        </w:r>
        <w:r>
          <w:instrText>PAGE   \* MERGEFORMAT</w:instrText>
        </w:r>
        <w:r>
          <w:fldChar w:fldCharType="separate"/>
        </w:r>
        <w:r w:rsidR="00F42C10" w:rsidRPr="00F42C10">
          <w:rPr>
            <w:noProof/>
            <w:lang w:val="zh-CN"/>
          </w:rPr>
          <w:t>1</w:t>
        </w:r>
        <w:r>
          <w:fldChar w:fldCharType="end"/>
        </w:r>
      </w:p>
    </w:sdtContent>
  </w:sdt>
  <w:p w14:paraId="3F33D315" w14:textId="77777777" w:rsidR="008241BB" w:rsidRDefault="008241B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CB4227" w14:textId="77777777" w:rsidR="00A95993" w:rsidRDefault="00A95993" w:rsidP="00850812">
      <w:r>
        <w:separator/>
      </w:r>
    </w:p>
  </w:footnote>
  <w:footnote w:type="continuationSeparator" w:id="0">
    <w:p w14:paraId="1A762C65" w14:textId="77777777" w:rsidR="00A95993" w:rsidRDefault="00A95993" w:rsidP="008508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83D1167"/>
    <w:multiLevelType w:val="hybridMultilevel"/>
    <w:tmpl w:val="6AE67140"/>
    <w:lvl w:ilvl="0" w:tplc="B85C42C8">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BF5"/>
    <w:rsid w:val="0000172B"/>
    <w:rsid w:val="00002B5C"/>
    <w:rsid w:val="0001119C"/>
    <w:rsid w:val="00017BFB"/>
    <w:rsid w:val="00017D6D"/>
    <w:rsid w:val="00021BDF"/>
    <w:rsid w:val="00064643"/>
    <w:rsid w:val="00085AC4"/>
    <w:rsid w:val="00090FAF"/>
    <w:rsid w:val="00091D3D"/>
    <w:rsid w:val="0009532D"/>
    <w:rsid w:val="000A1CFF"/>
    <w:rsid w:val="000B61BA"/>
    <w:rsid w:val="000D0E5E"/>
    <w:rsid w:val="000E1221"/>
    <w:rsid w:val="000F00F0"/>
    <w:rsid w:val="000F782B"/>
    <w:rsid w:val="0010115C"/>
    <w:rsid w:val="0010546C"/>
    <w:rsid w:val="00112055"/>
    <w:rsid w:val="00116965"/>
    <w:rsid w:val="00131E8F"/>
    <w:rsid w:val="001326BF"/>
    <w:rsid w:val="001355AD"/>
    <w:rsid w:val="0013597D"/>
    <w:rsid w:val="00136CE9"/>
    <w:rsid w:val="001442B7"/>
    <w:rsid w:val="0015799C"/>
    <w:rsid w:val="001651C5"/>
    <w:rsid w:val="001844B5"/>
    <w:rsid w:val="001B6369"/>
    <w:rsid w:val="001C290B"/>
    <w:rsid w:val="001C3AF7"/>
    <w:rsid w:val="001C4CEF"/>
    <w:rsid w:val="001C500D"/>
    <w:rsid w:val="001D00EF"/>
    <w:rsid w:val="001F6732"/>
    <w:rsid w:val="001F79E2"/>
    <w:rsid w:val="00212648"/>
    <w:rsid w:val="00214AA6"/>
    <w:rsid w:val="002169FF"/>
    <w:rsid w:val="00223D99"/>
    <w:rsid w:val="002248B3"/>
    <w:rsid w:val="00225544"/>
    <w:rsid w:val="0025313B"/>
    <w:rsid w:val="0026692B"/>
    <w:rsid w:val="00271FAF"/>
    <w:rsid w:val="00281645"/>
    <w:rsid w:val="00290630"/>
    <w:rsid w:val="002A6D88"/>
    <w:rsid w:val="002B1F79"/>
    <w:rsid w:val="002B3DC2"/>
    <w:rsid w:val="002C321E"/>
    <w:rsid w:val="002C4169"/>
    <w:rsid w:val="002C7D6D"/>
    <w:rsid w:val="002E1E4E"/>
    <w:rsid w:val="002E7182"/>
    <w:rsid w:val="002E7E6A"/>
    <w:rsid w:val="00311F8C"/>
    <w:rsid w:val="00323AED"/>
    <w:rsid w:val="003409C7"/>
    <w:rsid w:val="00367CD7"/>
    <w:rsid w:val="003750BC"/>
    <w:rsid w:val="003A010C"/>
    <w:rsid w:val="003A2CDC"/>
    <w:rsid w:val="003B119B"/>
    <w:rsid w:val="003C05A1"/>
    <w:rsid w:val="003C2BDB"/>
    <w:rsid w:val="003C47CA"/>
    <w:rsid w:val="003D4DB6"/>
    <w:rsid w:val="003E10CD"/>
    <w:rsid w:val="003F513D"/>
    <w:rsid w:val="00407E30"/>
    <w:rsid w:val="00427B22"/>
    <w:rsid w:val="00427CA0"/>
    <w:rsid w:val="004365D6"/>
    <w:rsid w:val="00440936"/>
    <w:rsid w:val="004750DF"/>
    <w:rsid w:val="00475F50"/>
    <w:rsid w:val="00480257"/>
    <w:rsid w:val="00490B09"/>
    <w:rsid w:val="00491D29"/>
    <w:rsid w:val="00496024"/>
    <w:rsid w:val="004B0A60"/>
    <w:rsid w:val="004B1ADB"/>
    <w:rsid w:val="004C78C5"/>
    <w:rsid w:val="004D0FC2"/>
    <w:rsid w:val="004F2970"/>
    <w:rsid w:val="005042F2"/>
    <w:rsid w:val="00537CC5"/>
    <w:rsid w:val="005415B8"/>
    <w:rsid w:val="00543BF4"/>
    <w:rsid w:val="0055072E"/>
    <w:rsid w:val="00555071"/>
    <w:rsid w:val="005674BD"/>
    <w:rsid w:val="00572D78"/>
    <w:rsid w:val="00577A21"/>
    <w:rsid w:val="00590D64"/>
    <w:rsid w:val="0059208A"/>
    <w:rsid w:val="005A165C"/>
    <w:rsid w:val="005B1CD3"/>
    <w:rsid w:val="005B707E"/>
    <w:rsid w:val="005D5C30"/>
    <w:rsid w:val="005D72BF"/>
    <w:rsid w:val="005D7E47"/>
    <w:rsid w:val="005F7BF6"/>
    <w:rsid w:val="00623A39"/>
    <w:rsid w:val="00626895"/>
    <w:rsid w:val="006552CD"/>
    <w:rsid w:val="00675644"/>
    <w:rsid w:val="00682CA1"/>
    <w:rsid w:val="00684F1D"/>
    <w:rsid w:val="00684F3E"/>
    <w:rsid w:val="00693B02"/>
    <w:rsid w:val="006A301D"/>
    <w:rsid w:val="006A3A4E"/>
    <w:rsid w:val="006B04BF"/>
    <w:rsid w:val="006B18AC"/>
    <w:rsid w:val="006D0477"/>
    <w:rsid w:val="006F6F0D"/>
    <w:rsid w:val="00701695"/>
    <w:rsid w:val="00706C59"/>
    <w:rsid w:val="00710B56"/>
    <w:rsid w:val="007121E1"/>
    <w:rsid w:val="007430D3"/>
    <w:rsid w:val="007432D4"/>
    <w:rsid w:val="00744EA5"/>
    <w:rsid w:val="00757A32"/>
    <w:rsid w:val="00771A68"/>
    <w:rsid w:val="00775F2F"/>
    <w:rsid w:val="00776CE4"/>
    <w:rsid w:val="007964C6"/>
    <w:rsid w:val="007A4BBE"/>
    <w:rsid w:val="007A7808"/>
    <w:rsid w:val="007B2EC1"/>
    <w:rsid w:val="007B40E9"/>
    <w:rsid w:val="007B6A6C"/>
    <w:rsid w:val="007C24AE"/>
    <w:rsid w:val="007D0832"/>
    <w:rsid w:val="008140CE"/>
    <w:rsid w:val="0082239E"/>
    <w:rsid w:val="008241BB"/>
    <w:rsid w:val="00834A97"/>
    <w:rsid w:val="00845886"/>
    <w:rsid w:val="00850405"/>
    <w:rsid w:val="00850812"/>
    <w:rsid w:val="0085278A"/>
    <w:rsid w:val="0085548B"/>
    <w:rsid w:val="00874A26"/>
    <w:rsid w:val="00885AB3"/>
    <w:rsid w:val="008867A4"/>
    <w:rsid w:val="008A384F"/>
    <w:rsid w:val="008D563A"/>
    <w:rsid w:val="008E4231"/>
    <w:rsid w:val="0091049D"/>
    <w:rsid w:val="00945FEE"/>
    <w:rsid w:val="00953B41"/>
    <w:rsid w:val="00957518"/>
    <w:rsid w:val="00973D43"/>
    <w:rsid w:val="00973FE8"/>
    <w:rsid w:val="009934C1"/>
    <w:rsid w:val="009A227D"/>
    <w:rsid w:val="009A5FAC"/>
    <w:rsid w:val="009B36DB"/>
    <w:rsid w:val="009C6BC2"/>
    <w:rsid w:val="009C751B"/>
    <w:rsid w:val="009E244B"/>
    <w:rsid w:val="00A00E85"/>
    <w:rsid w:val="00A03D02"/>
    <w:rsid w:val="00A049BD"/>
    <w:rsid w:val="00A258C7"/>
    <w:rsid w:val="00A3630D"/>
    <w:rsid w:val="00A41DBB"/>
    <w:rsid w:val="00A5299B"/>
    <w:rsid w:val="00A767FE"/>
    <w:rsid w:val="00A83F89"/>
    <w:rsid w:val="00A95993"/>
    <w:rsid w:val="00AA7BB1"/>
    <w:rsid w:val="00AB2387"/>
    <w:rsid w:val="00AE41F7"/>
    <w:rsid w:val="00AE428E"/>
    <w:rsid w:val="00B10C09"/>
    <w:rsid w:val="00B2216C"/>
    <w:rsid w:val="00B41121"/>
    <w:rsid w:val="00BB0B89"/>
    <w:rsid w:val="00BF3063"/>
    <w:rsid w:val="00C15539"/>
    <w:rsid w:val="00C35A66"/>
    <w:rsid w:val="00C377EF"/>
    <w:rsid w:val="00C43277"/>
    <w:rsid w:val="00C448CE"/>
    <w:rsid w:val="00C54197"/>
    <w:rsid w:val="00C92677"/>
    <w:rsid w:val="00CA0BB0"/>
    <w:rsid w:val="00CA5609"/>
    <w:rsid w:val="00CD5295"/>
    <w:rsid w:val="00CD77DF"/>
    <w:rsid w:val="00D02553"/>
    <w:rsid w:val="00D058C0"/>
    <w:rsid w:val="00D12D89"/>
    <w:rsid w:val="00D13A31"/>
    <w:rsid w:val="00D31356"/>
    <w:rsid w:val="00D475DB"/>
    <w:rsid w:val="00D52A36"/>
    <w:rsid w:val="00D53868"/>
    <w:rsid w:val="00D57BB3"/>
    <w:rsid w:val="00D64EE5"/>
    <w:rsid w:val="00D8054B"/>
    <w:rsid w:val="00D848C7"/>
    <w:rsid w:val="00DB6054"/>
    <w:rsid w:val="00DC0A33"/>
    <w:rsid w:val="00DC312F"/>
    <w:rsid w:val="00DC588F"/>
    <w:rsid w:val="00DD2B0C"/>
    <w:rsid w:val="00DD39A9"/>
    <w:rsid w:val="00DD5FD7"/>
    <w:rsid w:val="00DF7AD8"/>
    <w:rsid w:val="00E033F7"/>
    <w:rsid w:val="00E209D7"/>
    <w:rsid w:val="00E222B4"/>
    <w:rsid w:val="00E3441A"/>
    <w:rsid w:val="00E618B6"/>
    <w:rsid w:val="00E703E5"/>
    <w:rsid w:val="00E814F4"/>
    <w:rsid w:val="00E9683D"/>
    <w:rsid w:val="00E96CDB"/>
    <w:rsid w:val="00EA684F"/>
    <w:rsid w:val="00EC6176"/>
    <w:rsid w:val="00ED7639"/>
    <w:rsid w:val="00EE3BF5"/>
    <w:rsid w:val="00EF6915"/>
    <w:rsid w:val="00F00FF9"/>
    <w:rsid w:val="00F2602D"/>
    <w:rsid w:val="00F316EB"/>
    <w:rsid w:val="00F37F8E"/>
    <w:rsid w:val="00F41AAB"/>
    <w:rsid w:val="00F42C10"/>
    <w:rsid w:val="00F614A1"/>
    <w:rsid w:val="00F82414"/>
    <w:rsid w:val="00F84FF1"/>
    <w:rsid w:val="00F91D1D"/>
    <w:rsid w:val="00F91EEE"/>
    <w:rsid w:val="00F93781"/>
    <w:rsid w:val="00FA5EA5"/>
    <w:rsid w:val="00FD245A"/>
    <w:rsid w:val="00FE01B9"/>
    <w:rsid w:val="00FE255A"/>
    <w:rsid w:val="00FF4B90"/>
    <w:rsid w:val="00FF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89374"/>
  <w15:docId w15:val="{00830DB1-F2E3-40CC-90F2-34C1505D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kern w:val="2"/>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C2BDB"/>
  </w:style>
  <w:style w:type="paragraph" w:styleId="1">
    <w:name w:val="heading 1"/>
    <w:basedOn w:val="a"/>
    <w:next w:val="a"/>
    <w:link w:val="10"/>
    <w:qFormat/>
    <w:rsid w:val="003C2BDB"/>
    <w:pPr>
      <w:spacing w:before="100" w:beforeAutospacing="1" w:after="100" w:afterAutospacing="1"/>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3C2BDB"/>
    <w:rPr>
      <w:rFonts w:ascii="宋体" w:eastAsia="宋体" w:hAnsi="宋体" w:cs="Times New Roman"/>
      <w:b/>
      <w:kern w:val="44"/>
      <w:sz w:val="48"/>
      <w:szCs w:val="48"/>
    </w:rPr>
  </w:style>
  <w:style w:type="paragraph" w:styleId="a3">
    <w:name w:val="header"/>
    <w:basedOn w:val="a"/>
    <w:link w:val="a4"/>
    <w:rsid w:val="003C2BD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3C2BDB"/>
    <w:rPr>
      <w:rFonts w:ascii="Calibri" w:eastAsia="宋体" w:hAnsi="Calibri" w:cs="Times New Roman"/>
      <w:sz w:val="18"/>
      <w:szCs w:val="18"/>
    </w:rPr>
  </w:style>
  <w:style w:type="paragraph" w:styleId="a5">
    <w:name w:val="footer"/>
    <w:basedOn w:val="a"/>
    <w:link w:val="a6"/>
    <w:uiPriority w:val="99"/>
    <w:rsid w:val="003C2BDB"/>
    <w:pPr>
      <w:tabs>
        <w:tab w:val="center" w:pos="4153"/>
        <w:tab w:val="right" w:pos="8306"/>
      </w:tabs>
      <w:snapToGrid w:val="0"/>
    </w:pPr>
    <w:rPr>
      <w:sz w:val="18"/>
      <w:szCs w:val="18"/>
    </w:rPr>
  </w:style>
  <w:style w:type="character" w:customStyle="1" w:styleId="a6">
    <w:name w:val="页脚 字符"/>
    <w:basedOn w:val="a0"/>
    <w:link w:val="a5"/>
    <w:uiPriority w:val="99"/>
    <w:rsid w:val="003C2BDB"/>
    <w:rPr>
      <w:rFonts w:ascii="Calibri" w:eastAsia="宋体" w:hAnsi="Calibri" w:cs="Times New Roman"/>
      <w:sz w:val="18"/>
      <w:szCs w:val="18"/>
    </w:rPr>
  </w:style>
  <w:style w:type="character" w:styleId="a7">
    <w:name w:val="Strong"/>
    <w:basedOn w:val="a0"/>
    <w:qFormat/>
    <w:rsid w:val="003C2BDB"/>
    <w:rPr>
      <w:b/>
    </w:rPr>
  </w:style>
  <w:style w:type="paragraph" w:styleId="a8">
    <w:name w:val="Normal (Web)"/>
    <w:basedOn w:val="a"/>
    <w:rsid w:val="003C2BDB"/>
    <w:pPr>
      <w:spacing w:before="100" w:beforeAutospacing="1" w:after="100" w:afterAutospacing="1"/>
    </w:pPr>
    <w:rPr>
      <w:kern w:val="0"/>
      <w:sz w:val="24"/>
    </w:rPr>
  </w:style>
  <w:style w:type="table" w:styleId="a9">
    <w:name w:val="Table Grid"/>
    <w:basedOn w:val="a1"/>
    <w:rsid w:val="003C2BDB"/>
    <w:pPr>
      <w:widowControl w:val="0"/>
      <w:jc w:val="both"/>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99"/>
    <w:qFormat/>
    <w:rsid w:val="00DC312F"/>
    <w:pPr>
      <w:ind w:firstLineChars="200" w:firstLine="420"/>
    </w:pPr>
  </w:style>
  <w:style w:type="paragraph" w:styleId="ab">
    <w:name w:val="Revision"/>
    <w:hidden/>
    <w:uiPriority w:val="99"/>
    <w:semiHidden/>
    <w:rsid w:val="0059208A"/>
  </w:style>
  <w:style w:type="paragraph" w:styleId="ac">
    <w:name w:val="Balloon Text"/>
    <w:basedOn w:val="a"/>
    <w:link w:val="ad"/>
    <w:semiHidden/>
    <w:unhideWhenUsed/>
    <w:rsid w:val="003E10CD"/>
    <w:rPr>
      <w:sz w:val="18"/>
      <w:szCs w:val="18"/>
    </w:rPr>
  </w:style>
  <w:style w:type="character" w:customStyle="1" w:styleId="ad">
    <w:name w:val="批注框文本 字符"/>
    <w:basedOn w:val="a0"/>
    <w:link w:val="ac"/>
    <w:semiHidden/>
    <w:rsid w:val="003E10C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454</Words>
  <Characters>2589</Characters>
  <Application>Microsoft Office Word</Application>
  <DocSecurity>0</DocSecurity>
  <Lines>21</Lines>
  <Paragraphs>6</Paragraphs>
  <ScaleCrop>false</ScaleCrop>
  <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 xiaoguang</dc:creator>
  <cp:lastModifiedBy>yang xiaoguang</cp:lastModifiedBy>
  <cp:revision>6</cp:revision>
  <dcterms:created xsi:type="dcterms:W3CDTF">2020-06-22T07:34:00Z</dcterms:created>
  <dcterms:modified xsi:type="dcterms:W3CDTF">2020-07-24T07:07:00Z</dcterms:modified>
</cp:coreProperties>
</file>